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F565" w14:textId="77777777" w:rsidR="00FE598C" w:rsidRPr="00F137B4" w:rsidRDefault="00FE598C" w:rsidP="00FE598C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F137B4">
        <w:rPr>
          <w:rFonts w:eastAsia="Times New Roman"/>
          <w:b/>
          <w:bCs/>
          <w:kern w:val="0"/>
          <w:sz w:val="36"/>
          <w:szCs w:val="36"/>
          <w:lang w:val="en-IN" w:eastAsia="en-IN"/>
        </w:rPr>
        <w:t>Business Plan Example for a Currently Operational Airbnb</w:t>
      </w:r>
    </w:p>
    <w:p w14:paraId="54E8FA3C" w14:textId="77777777" w:rsidR="00FE598C" w:rsidRPr="00F137B4" w:rsidRDefault="00FE598C" w:rsidP="00FE5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Business</w:t>
      </w:r>
      <w:r>
        <w:rPr>
          <w:rFonts w:eastAsia="Times New Roman"/>
          <w:b/>
          <w:bCs/>
          <w:kern w:val="0"/>
          <w:szCs w:val="24"/>
          <w:lang w:val="en-IN" w:eastAsia="en-IN"/>
        </w:rPr>
        <w:t xml:space="preserve"> Name:</w:t>
      </w:r>
      <w:r>
        <w:rPr>
          <w:rFonts w:eastAsia="Times New Roman"/>
          <w:b/>
          <w:bCs/>
          <w:kern w:val="0"/>
          <w:sz w:val="36"/>
          <w:szCs w:val="36"/>
          <w:lang w:val="en-IN" w:eastAsia="en-IN"/>
        </w:rPr>
        <w:t xml:space="preserve"> </w:t>
      </w:r>
      <w:r w:rsidRPr="00F137B4">
        <w:rPr>
          <w:rFonts w:eastAsia="Times New Roman"/>
          <w:kern w:val="0"/>
          <w:szCs w:val="24"/>
          <w:lang w:val="en-IN" w:eastAsia="en-IN"/>
        </w:rPr>
        <w:t>Urban Oasis Properties</w:t>
      </w:r>
      <w:r>
        <w:rPr>
          <w:rFonts w:eastAsia="Times New Roman"/>
          <w:b/>
          <w:bCs/>
          <w:kern w:val="0"/>
          <w:szCs w:val="24"/>
          <w:lang w:val="en-IN" w:eastAsia="en-IN"/>
        </w:rPr>
        <w:t xml:space="preserve"> </w:t>
      </w:r>
    </w:p>
    <w:p w14:paraId="08D4A1C6" w14:textId="77777777" w:rsidR="00FE598C" w:rsidRPr="00F137B4" w:rsidRDefault="00FE598C" w:rsidP="00FE5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Business Type</w:t>
      </w:r>
      <w:r w:rsidRPr="000D0EC3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City Apartment Short-Term Rentals</w:t>
      </w:r>
    </w:p>
    <w:p w14:paraId="604ED177" w14:textId="77777777" w:rsidR="00FE598C" w:rsidRPr="00F137B4" w:rsidRDefault="00FE598C" w:rsidP="00FE5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Stage</w:t>
      </w:r>
      <w:r w:rsidRPr="000D0EC3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Established (8 months in operation)</w:t>
      </w:r>
    </w:p>
    <w:p w14:paraId="4AC6A656" w14:textId="77777777" w:rsidR="00FE598C" w:rsidRPr="00F137B4" w:rsidRDefault="00FE598C" w:rsidP="00FE5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Funding Goal</w:t>
      </w:r>
      <w:r w:rsidRPr="000D0EC3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$350,000 for expansion</w:t>
      </w:r>
    </w:p>
    <w:p w14:paraId="41E7FE7E" w14:textId="77777777" w:rsidR="00FE598C" w:rsidRPr="00F137B4" w:rsidRDefault="00FE598C" w:rsidP="00FE5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What Makes It Effective</w:t>
      </w:r>
      <w:r w:rsidRPr="000D0EC3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Data-backed performance analysis, clear expansion strategy, and detailed operational improvements</w:t>
      </w:r>
    </w:p>
    <w:p w14:paraId="7C1B0C06" w14:textId="77777777" w:rsidR="00FE598C" w:rsidRPr="00F137B4" w:rsidRDefault="00FE598C" w:rsidP="00FE5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Perfect For</w:t>
      </w:r>
      <w:r w:rsidRPr="000D0EC3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Existing Airbnb hosts looking to scale their business and attract investor funding</w:t>
      </w:r>
    </w:p>
    <w:p w14:paraId="34A943BB" w14:textId="77777777" w:rsidR="00FE598C" w:rsidRDefault="00FE598C" w:rsidP="00FE598C">
      <w:pPr>
        <w:pStyle w:val="NoSpacing"/>
        <w:rPr>
          <w:lang w:val="en-IN" w:eastAsia="en-IN"/>
        </w:rPr>
      </w:pPr>
    </w:p>
    <w:p w14:paraId="5C983905" w14:textId="77777777" w:rsidR="00FE598C" w:rsidRDefault="00FE598C" w:rsidP="00FE598C">
      <w:pPr>
        <w:pStyle w:val="NoSpacing"/>
        <w:rPr>
          <w:lang w:val="en-IN" w:eastAsia="en-IN"/>
        </w:rPr>
      </w:pPr>
    </w:p>
    <w:p w14:paraId="56D057B8" w14:textId="77777777" w:rsidR="00FE598C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F137B4">
        <w:rPr>
          <w:rFonts w:eastAsia="Times New Roman"/>
          <w:b/>
          <w:bCs/>
          <w:kern w:val="0"/>
          <w:sz w:val="27"/>
          <w:szCs w:val="27"/>
          <w:lang w:val="en-IN" w:eastAsia="en-IN"/>
        </w:rPr>
        <w:t xml:space="preserve">URBAN OASIS PROPERTIES </w:t>
      </w:r>
    </w:p>
    <w:p w14:paraId="11C2250F" w14:textId="77777777" w:rsidR="00FE598C" w:rsidRPr="00F137B4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F137B4">
        <w:rPr>
          <w:rFonts w:eastAsia="Times New Roman"/>
          <w:b/>
          <w:bCs/>
          <w:kern w:val="0"/>
          <w:sz w:val="27"/>
          <w:szCs w:val="27"/>
          <w:lang w:val="en-IN" w:eastAsia="en-IN"/>
        </w:rPr>
        <w:t>BUSINESS PLAN</w:t>
      </w:r>
    </w:p>
    <w:p w14:paraId="6014638C" w14:textId="77777777" w:rsidR="00FE598C" w:rsidRPr="005B5116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5B5116">
        <w:rPr>
          <w:rFonts w:eastAsia="Times New Roman"/>
          <w:i/>
          <w:iCs/>
          <w:kern w:val="0"/>
          <w:szCs w:val="24"/>
          <w:lang w:val="en-IN" w:eastAsia="en-IN"/>
        </w:rPr>
        <w:t>Prepared by: Emily Thomson</w:t>
      </w:r>
      <w:r w:rsidRPr="005B5116">
        <w:rPr>
          <w:rFonts w:eastAsia="Times New Roman"/>
          <w:kern w:val="0"/>
          <w:szCs w:val="24"/>
          <w:lang w:val="en-IN" w:eastAsia="en-IN"/>
        </w:rPr>
        <w:br/>
      </w:r>
      <w:r w:rsidRPr="005B5116">
        <w:rPr>
          <w:rFonts w:eastAsia="Times New Roman"/>
          <w:i/>
          <w:iCs/>
          <w:kern w:val="0"/>
          <w:szCs w:val="24"/>
          <w:lang w:val="en-IN" w:eastAsia="en-IN"/>
        </w:rPr>
        <w:t>Date: March 12, 2025</w:t>
      </w:r>
    </w:p>
    <w:p w14:paraId="093BED6B" w14:textId="77777777" w:rsidR="00FE598C" w:rsidRPr="00F137B4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F137B4">
        <w:rPr>
          <w:rFonts w:eastAsia="Times New Roman"/>
          <w:b/>
          <w:bCs/>
          <w:kern w:val="0"/>
          <w:sz w:val="27"/>
          <w:szCs w:val="27"/>
          <w:lang w:val="en-IN" w:eastAsia="en-IN"/>
        </w:rPr>
        <w:t>EXECUTIVE SUMMARY</w:t>
      </w:r>
    </w:p>
    <w:p w14:paraId="5B0FE980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Urban Oasis Properties is an established short-term rental business operating five stylish apartments in downtown Chicago, catering to business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travelers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 xml:space="preserve"> and urban tourists seeking alternatives to traditional hotels. Founded in July 2024 by Michael Chen, a former hotel executive, the company has generated $218,000 in revenue during its first eight months of operation, achieving average occupancy of 78% and consistently earning 4.9-star reviews across platforms.</w:t>
      </w:r>
    </w:p>
    <w:p w14:paraId="0C7DC638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After proving the concept with our initial portfolio, Urban Oasis Properties now seeks expansion capital to acquire five additional units in our target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neighborhood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 xml:space="preserve">, implement operational enhancements, and scale our marketing efforts. Our business model focuses on leasing (rather than purchasing) premium </w:t>
      </w:r>
      <w:proofErr w:type="gramStart"/>
      <w:r w:rsidRPr="00F137B4">
        <w:rPr>
          <w:rFonts w:eastAsia="Times New Roman"/>
          <w:kern w:val="0"/>
          <w:szCs w:val="24"/>
          <w:lang w:val="en-IN" w:eastAsia="en-IN"/>
        </w:rPr>
        <w:t>1-2 bedroom</w:t>
      </w:r>
      <w:proofErr w:type="gramEnd"/>
      <w:r w:rsidRPr="00F137B4">
        <w:rPr>
          <w:rFonts w:eastAsia="Times New Roman"/>
          <w:kern w:val="0"/>
          <w:szCs w:val="24"/>
          <w:lang w:val="en-IN" w:eastAsia="en-IN"/>
        </w:rPr>
        <w:t xml:space="preserve"> apartments in walkable urban locations, then furnishing them with design-forward interiors that command a 35% premium over standard hotel room rates.</w:t>
      </w:r>
    </w:p>
    <w:p w14:paraId="502A0957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The Chicago short-term rental market has shown impressive resilience, with downtown occupancy rates exceeding pre-pandemic levels and ADRs increasing 12% year-over-year. Our competitive analysis confirms our advantageous position between budget accommodations and luxury hotels, offering superior value, space, and amenities at competitive price points.</w:t>
      </w:r>
    </w:p>
    <w:p w14:paraId="77B534E1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Urban Oasis Properties has differentiated itself through:</w:t>
      </w:r>
    </w:p>
    <w:p w14:paraId="7DBA999D" w14:textId="77777777" w:rsidR="00FE598C" w:rsidRPr="00F137B4" w:rsidRDefault="00FE598C" w:rsidP="00FE5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Strategic property selection within walking distance to business districts and attractions</w:t>
      </w:r>
    </w:p>
    <w:p w14:paraId="7AA4223A" w14:textId="77777777" w:rsidR="00FE598C" w:rsidRPr="00F137B4" w:rsidRDefault="00FE598C" w:rsidP="00FE5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Professionally designed interiors with distinctive themes and local art</w:t>
      </w:r>
    </w:p>
    <w:p w14:paraId="05C21791" w14:textId="77777777" w:rsidR="00FE598C" w:rsidRPr="00F137B4" w:rsidRDefault="00FE598C" w:rsidP="00FE5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lastRenderedPageBreak/>
        <w:t>Tech-forward guest experience with digital access and smart home features</w:t>
      </w:r>
    </w:p>
    <w:p w14:paraId="020EB8F9" w14:textId="77777777" w:rsidR="00FE598C" w:rsidRPr="00F137B4" w:rsidRDefault="00FE598C" w:rsidP="00FE5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Exceptional cleaning and maintenance protocols (5.0 average cleanliness ratings)</w:t>
      </w:r>
    </w:p>
    <w:p w14:paraId="09DACAC7" w14:textId="77777777" w:rsidR="00FE598C" w:rsidRPr="00F137B4" w:rsidRDefault="00FE598C" w:rsidP="00FE5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Personalized concierge services including restaurant reservations and local recommendations</w:t>
      </w:r>
    </w:p>
    <w:p w14:paraId="29A1EF1E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Since launch, we have demonstrated strong financial performance, with monthly revenue growth averaging 9.2% and net operating margins improving from 22% to 31% as we've optimized operations. Our data-driven approach to pricing and marketing has resulted in above-market occupancy rates and efficient guest acquisition costs.</w:t>
      </w:r>
    </w:p>
    <w:p w14:paraId="445F0C8F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To fund our expansion, we seek investment of $350,000 to secure five additional lease agreements, furnish the new units to our brand standard, enhance our technology infrastructure, and provide working capital during the ramp-up period. This business plan details our operating history, market position, expansion strategy, and financial projections demonstrating our path to $950,000 in annual revenue by the end of Year 2.</w:t>
      </w:r>
    </w:p>
    <w:p w14:paraId="0D719D29" w14:textId="77777777" w:rsidR="00FE598C" w:rsidRDefault="00FE598C" w:rsidP="00FE598C">
      <w:pPr>
        <w:pStyle w:val="NoSpacing"/>
        <w:rPr>
          <w:lang w:val="en-IN" w:eastAsia="en-IN"/>
        </w:rPr>
      </w:pPr>
    </w:p>
    <w:p w14:paraId="5AA6E989" w14:textId="77777777" w:rsidR="00FE598C" w:rsidRPr="003C5D25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3C5D25">
        <w:rPr>
          <w:rFonts w:eastAsia="Times New Roman"/>
          <w:b/>
          <w:bCs/>
          <w:kern w:val="0"/>
          <w:sz w:val="36"/>
          <w:szCs w:val="36"/>
          <w:lang w:val="en-IN" w:eastAsia="en-IN"/>
        </w:rPr>
        <w:t>MARKET RESEARCH &amp; ANALYSIS</w:t>
      </w:r>
    </w:p>
    <w:p w14:paraId="505A1D16" w14:textId="77777777" w:rsidR="00FE598C" w:rsidRDefault="00FE598C" w:rsidP="00FE598C">
      <w:pPr>
        <w:pStyle w:val="NoSpacing"/>
        <w:rPr>
          <w:lang w:val="en-IN" w:eastAsia="en-IN"/>
        </w:rPr>
      </w:pPr>
    </w:p>
    <w:p w14:paraId="2C1AB98C" w14:textId="77777777" w:rsidR="00FE598C" w:rsidRPr="003C5D25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C5D25">
        <w:rPr>
          <w:rFonts w:eastAsia="Times New Roman"/>
          <w:b/>
          <w:bCs/>
          <w:kern w:val="0"/>
          <w:sz w:val="27"/>
          <w:szCs w:val="27"/>
          <w:lang w:val="en-IN" w:eastAsia="en-IN"/>
        </w:rPr>
        <w:t>Performance Analysis</w:t>
      </w:r>
    </w:p>
    <w:p w14:paraId="184D008F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Since our launch in July 2024, Urban Oasis Properties has demonstrated strong performance metrics across our portfolio: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1763"/>
        <w:gridCol w:w="1902"/>
        <w:gridCol w:w="1150"/>
      </w:tblGrid>
      <w:tr w:rsidR="00FE598C" w14:paraId="79C140DF" w14:textId="77777777" w:rsidTr="0083324C">
        <w:tc>
          <w:tcPr>
            <w:tcW w:w="0" w:type="auto"/>
            <w:hideMark/>
          </w:tcPr>
          <w:p w14:paraId="5D1B397A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Metric</w:t>
            </w:r>
          </w:p>
        </w:tc>
        <w:tc>
          <w:tcPr>
            <w:tcW w:w="0" w:type="auto"/>
            <w:hideMark/>
          </w:tcPr>
          <w:p w14:paraId="7878DAC1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Results to Date</w:t>
            </w:r>
          </w:p>
        </w:tc>
        <w:tc>
          <w:tcPr>
            <w:tcW w:w="0" w:type="auto"/>
            <w:hideMark/>
          </w:tcPr>
          <w:p w14:paraId="4F6D0B5C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Market Average</w:t>
            </w:r>
          </w:p>
        </w:tc>
        <w:tc>
          <w:tcPr>
            <w:tcW w:w="0" w:type="auto"/>
            <w:hideMark/>
          </w:tcPr>
          <w:p w14:paraId="25599BF8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Variance</w:t>
            </w:r>
          </w:p>
        </w:tc>
      </w:tr>
      <w:tr w:rsidR="00FE598C" w14:paraId="76B69404" w14:textId="77777777" w:rsidTr="0083324C">
        <w:tc>
          <w:tcPr>
            <w:tcW w:w="0" w:type="auto"/>
            <w:hideMark/>
          </w:tcPr>
          <w:p w14:paraId="05E2ABA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Average Occupancy</w:t>
            </w:r>
          </w:p>
        </w:tc>
        <w:tc>
          <w:tcPr>
            <w:tcW w:w="0" w:type="auto"/>
            <w:hideMark/>
          </w:tcPr>
          <w:p w14:paraId="63E06DF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78%</w:t>
            </w:r>
          </w:p>
        </w:tc>
        <w:tc>
          <w:tcPr>
            <w:tcW w:w="0" w:type="auto"/>
            <w:hideMark/>
          </w:tcPr>
          <w:p w14:paraId="33E6F14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69%</w:t>
            </w:r>
          </w:p>
        </w:tc>
        <w:tc>
          <w:tcPr>
            <w:tcW w:w="0" w:type="auto"/>
            <w:hideMark/>
          </w:tcPr>
          <w:p w14:paraId="3DC2D6C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+9%</w:t>
            </w:r>
          </w:p>
        </w:tc>
      </w:tr>
      <w:tr w:rsidR="00FE598C" w14:paraId="19E19776" w14:textId="77777777" w:rsidTr="0083324C">
        <w:tc>
          <w:tcPr>
            <w:tcW w:w="0" w:type="auto"/>
            <w:hideMark/>
          </w:tcPr>
          <w:p w14:paraId="555943B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Average Daily Rate (ADR)</w:t>
            </w:r>
          </w:p>
        </w:tc>
        <w:tc>
          <w:tcPr>
            <w:tcW w:w="0" w:type="auto"/>
            <w:hideMark/>
          </w:tcPr>
          <w:p w14:paraId="5C88348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$195</w:t>
            </w:r>
          </w:p>
        </w:tc>
        <w:tc>
          <w:tcPr>
            <w:tcW w:w="0" w:type="auto"/>
            <w:hideMark/>
          </w:tcPr>
          <w:p w14:paraId="7053DF7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$165</w:t>
            </w:r>
          </w:p>
        </w:tc>
        <w:tc>
          <w:tcPr>
            <w:tcW w:w="0" w:type="auto"/>
            <w:hideMark/>
          </w:tcPr>
          <w:p w14:paraId="5CB1539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+18%</w:t>
            </w:r>
          </w:p>
        </w:tc>
      </w:tr>
      <w:tr w:rsidR="00FE598C" w14:paraId="6E8C1CCF" w14:textId="77777777" w:rsidTr="0083324C">
        <w:tc>
          <w:tcPr>
            <w:tcW w:w="0" w:type="auto"/>
            <w:hideMark/>
          </w:tcPr>
          <w:p w14:paraId="7E7C532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RevPAR</w:t>
            </w:r>
          </w:p>
        </w:tc>
        <w:tc>
          <w:tcPr>
            <w:tcW w:w="0" w:type="auto"/>
            <w:hideMark/>
          </w:tcPr>
          <w:p w14:paraId="028EA50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$152</w:t>
            </w:r>
          </w:p>
        </w:tc>
        <w:tc>
          <w:tcPr>
            <w:tcW w:w="0" w:type="auto"/>
            <w:hideMark/>
          </w:tcPr>
          <w:p w14:paraId="355D0D3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$114</w:t>
            </w:r>
          </w:p>
        </w:tc>
        <w:tc>
          <w:tcPr>
            <w:tcW w:w="0" w:type="auto"/>
            <w:hideMark/>
          </w:tcPr>
          <w:p w14:paraId="4DD1393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+33%</w:t>
            </w:r>
          </w:p>
        </w:tc>
      </w:tr>
      <w:tr w:rsidR="00FE598C" w14:paraId="55D43064" w14:textId="77777777" w:rsidTr="0083324C">
        <w:tc>
          <w:tcPr>
            <w:tcW w:w="0" w:type="auto"/>
            <w:hideMark/>
          </w:tcPr>
          <w:p w14:paraId="103A35C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Average Review Score</w:t>
            </w:r>
          </w:p>
        </w:tc>
        <w:tc>
          <w:tcPr>
            <w:tcW w:w="0" w:type="auto"/>
            <w:hideMark/>
          </w:tcPr>
          <w:p w14:paraId="242CC6A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4.92</w:t>
            </w:r>
          </w:p>
        </w:tc>
        <w:tc>
          <w:tcPr>
            <w:tcW w:w="0" w:type="auto"/>
            <w:hideMark/>
          </w:tcPr>
          <w:p w14:paraId="64CE3F4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4.68</w:t>
            </w:r>
          </w:p>
        </w:tc>
        <w:tc>
          <w:tcPr>
            <w:tcW w:w="0" w:type="auto"/>
            <w:hideMark/>
          </w:tcPr>
          <w:p w14:paraId="575E404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+5%</w:t>
            </w:r>
          </w:p>
        </w:tc>
      </w:tr>
      <w:tr w:rsidR="00FE598C" w14:paraId="7BB6B535" w14:textId="77777777" w:rsidTr="0083324C">
        <w:tc>
          <w:tcPr>
            <w:tcW w:w="0" w:type="auto"/>
            <w:hideMark/>
          </w:tcPr>
          <w:p w14:paraId="4851554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Repeat Booking Rate</w:t>
            </w:r>
          </w:p>
        </w:tc>
        <w:tc>
          <w:tcPr>
            <w:tcW w:w="0" w:type="auto"/>
            <w:hideMark/>
          </w:tcPr>
          <w:p w14:paraId="7342572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22%</w:t>
            </w:r>
          </w:p>
        </w:tc>
        <w:tc>
          <w:tcPr>
            <w:tcW w:w="0" w:type="auto"/>
            <w:hideMark/>
          </w:tcPr>
          <w:p w14:paraId="5316F18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15%</w:t>
            </w:r>
          </w:p>
        </w:tc>
        <w:tc>
          <w:tcPr>
            <w:tcW w:w="0" w:type="auto"/>
            <w:hideMark/>
          </w:tcPr>
          <w:p w14:paraId="323D7B7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+7%</w:t>
            </w:r>
          </w:p>
        </w:tc>
      </w:tr>
      <w:tr w:rsidR="00FE598C" w14:paraId="40608810" w14:textId="77777777" w:rsidTr="0083324C">
        <w:tc>
          <w:tcPr>
            <w:tcW w:w="0" w:type="auto"/>
            <w:hideMark/>
          </w:tcPr>
          <w:p w14:paraId="2B52B3C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Direct Booking Rate</w:t>
            </w:r>
          </w:p>
        </w:tc>
        <w:tc>
          <w:tcPr>
            <w:tcW w:w="0" w:type="auto"/>
            <w:hideMark/>
          </w:tcPr>
          <w:p w14:paraId="1EC8C1E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15%</w:t>
            </w:r>
          </w:p>
        </w:tc>
        <w:tc>
          <w:tcPr>
            <w:tcW w:w="0" w:type="auto"/>
            <w:hideMark/>
          </w:tcPr>
          <w:p w14:paraId="16C45DA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8%</w:t>
            </w:r>
          </w:p>
        </w:tc>
        <w:tc>
          <w:tcPr>
            <w:tcW w:w="0" w:type="auto"/>
            <w:hideMark/>
          </w:tcPr>
          <w:p w14:paraId="06492D6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+7%</w:t>
            </w:r>
          </w:p>
        </w:tc>
      </w:tr>
    </w:tbl>
    <w:p w14:paraId="5250A301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Our portfolio currently consists of:</w:t>
      </w:r>
    </w:p>
    <w:p w14:paraId="7A8A4B5B" w14:textId="77777777" w:rsidR="00FE598C" w:rsidRPr="00F137B4" w:rsidRDefault="00FE598C" w:rsidP="00FE5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3 one-bedroom units (550-650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sq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 xml:space="preserve"> ft)</w:t>
      </w:r>
    </w:p>
    <w:p w14:paraId="2679D4C7" w14:textId="77777777" w:rsidR="00FE598C" w:rsidRPr="00F137B4" w:rsidRDefault="00FE598C" w:rsidP="00FE5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2 two-bedroom units (850-950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sq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 xml:space="preserve"> ft)</w:t>
      </w:r>
    </w:p>
    <w:p w14:paraId="2AE48D5E" w14:textId="77777777" w:rsidR="00FE598C" w:rsidRPr="00F137B4" w:rsidRDefault="00FE598C" w:rsidP="00FE5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All units located in the River North and West Loop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neighborhoods</w:t>
      </w:r>
      <w:proofErr w:type="spellEnd"/>
    </w:p>
    <w:p w14:paraId="1D101608" w14:textId="77777777" w:rsidR="00FE598C" w:rsidRPr="00F137B4" w:rsidRDefault="00FE598C" w:rsidP="00FE5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All units secured on 2-year lease agreements with renewal options</w:t>
      </w:r>
    </w:p>
    <w:p w14:paraId="0D2A044E" w14:textId="77777777" w:rsidR="00FE598C" w:rsidRDefault="00FE598C" w:rsidP="00FE598C">
      <w:pPr>
        <w:pStyle w:val="NoSpacing"/>
        <w:rPr>
          <w:lang w:val="en-IN" w:eastAsia="en-IN"/>
        </w:rPr>
      </w:pPr>
    </w:p>
    <w:p w14:paraId="1FF3DE2F" w14:textId="77777777" w:rsidR="00FE598C" w:rsidRPr="003C5D25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C5D25">
        <w:rPr>
          <w:rFonts w:eastAsia="Times New Roman"/>
          <w:b/>
          <w:bCs/>
          <w:kern w:val="0"/>
          <w:sz w:val="27"/>
          <w:szCs w:val="27"/>
          <w:lang w:val="en-IN" w:eastAsia="en-IN"/>
        </w:rPr>
        <w:t>Industry Trends</w:t>
      </w:r>
    </w:p>
    <w:p w14:paraId="699F6D3D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lastRenderedPageBreak/>
        <w:t>The short-term rental market in Chicago has shown remarkable recovery and growth since 2022:</w:t>
      </w:r>
    </w:p>
    <w:p w14:paraId="242EB7E5" w14:textId="77777777" w:rsidR="00FE598C" w:rsidRPr="00F137B4" w:rsidRDefault="00FE598C" w:rsidP="00FE5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Downtown Chicago STR market size: $422 million annually</w:t>
      </w:r>
    </w:p>
    <w:p w14:paraId="2F5193E6" w14:textId="77777777" w:rsidR="00FE598C" w:rsidRPr="00F137B4" w:rsidRDefault="00FE598C" w:rsidP="00FE5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Year-over-year growth: 14.3%</w:t>
      </w:r>
    </w:p>
    <w:p w14:paraId="67A3B1DF" w14:textId="77777777" w:rsidR="00FE598C" w:rsidRPr="00F137B4" w:rsidRDefault="00FE598C" w:rsidP="00FE5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Average occupancy in target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neighborhoods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>: 69%</w:t>
      </w:r>
    </w:p>
    <w:p w14:paraId="0DEBB79E" w14:textId="77777777" w:rsidR="00FE598C" w:rsidRPr="00F137B4" w:rsidRDefault="00FE598C" w:rsidP="00FE5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Seasonal variation: 18% higher rates in summer months</w:t>
      </w:r>
    </w:p>
    <w:p w14:paraId="26EFE8B0" w14:textId="77777777" w:rsidR="00FE598C" w:rsidRPr="00F137B4" w:rsidRDefault="00FE598C" w:rsidP="00FE5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Business travel recovery: 85% of 2019 levels and increasing</w:t>
      </w:r>
    </w:p>
    <w:p w14:paraId="5CBE7BEE" w14:textId="77777777" w:rsidR="00FE598C" w:rsidRPr="00F137B4" w:rsidRDefault="00FE598C" w:rsidP="00FE5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length of stay: 3.7 nights (up from 2.9 in 2019)</w:t>
      </w:r>
    </w:p>
    <w:p w14:paraId="12A54B0E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Key trends impacting our business include:</w:t>
      </w:r>
    </w:p>
    <w:p w14:paraId="6A3D19A5" w14:textId="77777777" w:rsidR="00FE598C" w:rsidRPr="00F137B4" w:rsidRDefault="00FE598C" w:rsidP="00FE5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Growing preference for apartment-style accommodations among business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travelers</w:t>
      </w:r>
      <w:proofErr w:type="spellEnd"/>
    </w:p>
    <w:p w14:paraId="450DCCAC" w14:textId="77777777" w:rsidR="00FE598C" w:rsidRPr="00F137B4" w:rsidRDefault="00FE598C" w:rsidP="00FE5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Increasing "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bleisure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>" travel (combining business and leisure)</w:t>
      </w:r>
    </w:p>
    <w:p w14:paraId="3D71B462" w14:textId="77777777" w:rsidR="00FE598C" w:rsidRPr="00F137B4" w:rsidRDefault="00FE598C" w:rsidP="00FE5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Rising demand for contactless guest experiences</w:t>
      </w:r>
    </w:p>
    <w:p w14:paraId="4E21DB88" w14:textId="77777777" w:rsidR="00FE598C" w:rsidRPr="00F137B4" w:rsidRDefault="00FE598C" w:rsidP="00FE5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Premium on walkable locations near dining and attractions</w:t>
      </w:r>
    </w:p>
    <w:p w14:paraId="03EFD8A3" w14:textId="77777777" w:rsidR="00FE598C" w:rsidRPr="00F137B4" w:rsidRDefault="00FE598C" w:rsidP="00FE5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Growing importance of workspace amenities and high-speed internet</w:t>
      </w:r>
    </w:p>
    <w:p w14:paraId="23568BBB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Regulatory landscape remains stable with Chicago's current short-term rental ordinance that includes:</w:t>
      </w:r>
    </w:p>
    <w:p w14:paraId="4A3B4658" w14:textId="77777777" w:rsidR="00FE598C" w:rsidRPr="00F137B4" w:rsidRDefault="00FE598C" w:rsidP="00FE5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Required city license ($250 annually per unit)</w:t>
      </w:r>
    </w:p>
    <w:p w14:paraId="5F068DC3" w14:textId="77777777" w:rsidR="00FE598C" w:rsidRPr="00F137B4" w:rsidRDefault="00FE598C" w:rsidP="00FE5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6% hotel tax + 4.5% city tax</w:t>
      </w:r>
    </w:p>
    <w:p w14:paraId="19794BFB" w14:textId="77777777" w:rsidR="00FE598C" w:rsidRPr="00F137B4" w:rsidRDefault="00FE598C" w:rsidP="00FE5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Building-specific restrictions in some locations</w:t>
      </w:r>
    </w:p>
    <w:p w14:paraId="5D64A35D" w14:textId="77777777" w:rsidR="00FE598C" w:rsidRPr="00F137B4" w:rsidRDefault="00FE598C" w:rsidP="00FE5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Required local contact person for emergencies</w:t>
      </w:r>
    </w:p>
    <w:p w14:paraId="78DC160D" w14:textId="77777777" w:rsidR="00FE598C" w:rsidRDefault="00FE598C" w:rsidP="00FE598C">
      <w:pPr>
        <w:pStyle w:val="NoSpacing"/>
        <w:rPr>
          <w:lang w:val="en-IN" w:eastAsia="en-IN"/>
        </w:rPr>
      </w:pPr>
    </w:p>
    <w:p w14:paraId="2E46E6D0" w14:textId="77777777" w:rsidR="00FE598C" w:rsidRPr="003C5D25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C5D25">
        <w:rPr>
          <w:rFonts w:eastAsia="Times New Roman"/>
          <w:b/>
          <w:bCs/>
          <w:kern w:val="0"/>
          <w:sz w:val="27"/>
          <w:szCs w:val="27"/>
          <w:lang w:val="en-IN" w:eastAsia="en-IN"/>
        </w:rPr>
        <w:t>Target Market Refinement</w:t>
      </w:r>
    </w:p>
    <w:p w14:paraId="7111773A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Based on our first eight months of guest data, we've refined our understanding of our primary customer segments:</w:t>
      </w:r>
    </w:p>
    <w:p w14:paraId="4617D8B7" w14:textId="77777777" w:rsidR="00FE598C" w:rsidRPr="00F137B4" w:rsidRDefault="00FE598C" w:rsidP="00FE5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Business Travelers (42% of bookings)</w:t>
      </w:r>
    </w:p>
    <w:p w14:paraId="1BE1CD02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stay: 4.2 nights</w:t>
      </w:r>
    </w:p>
    <w:p w14:paraId="4082881D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lead time: 12 days</w:t>
      </w:r>
    </w:p>
    <w:p w14:paraId="6AAC97D3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Key requirements: Workspace, fast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WiFi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>, easy check-in, proximity to downtown</w:t>
      </w:r>
    </w:p>
    <w:p w14:paraId="7A496AF1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Price sensitivity: Moderate (often comparing to mid-scale hotels)</w:t>
      </w:r>
    </w:p>
    <w:p w14:paraId="6D9891F7" w14:textId="77777777" w:rsidR="00FE598C" w:rsidRPr="00F137B4" w:rsidRDefault="00FE598C" w:rsidP="00FE5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Urban Tourists (35% of bookings)</w:t>
      </w:r>
    </w:p>
    <w:p w14:paraId="112498A9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stay: 3.5 nights</w:t>
      </w:r>
    </w:p>
    <w:p w14:paraId="44013C79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lead time: 38 days</w:t>
      </w:r>
    </w:p>
    <w:p w14:paraId="7E79C6D2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Key requirements: Location near attractions, comfortable living space, local recommendations</w:t>
      </w:r>
    </w:p>
    <w:p w14:paraId="20CD5077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Price sensitivity: Moderate to high (value-focused)</w:t>
      </w:r>
    </w:p>
    <w:p w14:paraId="7F94A78A" w14:textId="77777777" w:rsidR="00FE598C" w:rsidRPr="00F137B4" w:rsidRDefault="00FE598C" w:rsidP="00FE5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Extended Stay Guests (15% of bookings)</w:t>
      </w:r>
    </w:p>
    <w:p w14:paraId="04EC4FD3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stay: 12.8 nights</w:t>
      </w:r>
    </w:p>
    <w:p w14:paraId="78BEFA56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lead time: 22 days</w:t>
      </w:r>
    </w:p>
    <w:p w14:paraId="5196A748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lastRenderedPageBreak/>
        <w:t>Key requirements: Full kitchen, laundry, homey atmosphere, weekly cleaning</w:t>
      </w:r>
    </w:p>
    <w:p w14:paraId="1B9C60AE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Price sensitivity: High (comparing monthly rates)</w:t>
      </w:r>
    </w:p>
    <w:p w14:paraId="5935BFC9" w14:textId="77777777" w:rsidR="00FE598C" w:rsidRPr="00F137B4" w:rsidRDefault="00FE598C" w:rsidP="00FE5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Special Occasion Travelers (8% of bookings)</w:t>
      </w:r>
    </w:p>
    <w:p w14:paraId="7E0B7448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stay: 2.3 nights</w:t>
      </w:r>
    </w:p>
    <w:p w14:paraId="1878EE70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Average lead time: 45 days</w:t>
      </w:r>
    </w:p>
    <w:p w14:paraId="725FF0F6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Key requirements: Upscale aesthetic, special touches, proximity to dining/entertainment</w:t>
      </w:r>
    </w:p>
    <w:p w14:paraId="65AC08FF" w14:textId="77777777" w:rsidR="00FE598C" w:rsidRPr="00F137B4" w:rsidRDefault="00FE598C" w:rsidP="00FE598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Price sensitivity: Low (experience-focused)</w:t>
      </w:r>
    </w:p>
    <w:p w14:paraId="13E213C1" w14:textId="77777777" w:rsidR="00FE598C" w:rsidRDefault="00FE598C" w:rsidP="00FE598C">
      <w:pPr>
        <w:pStyle w:val="NoSpacing"/>
        <w:rPr>
          <w:lang w:val="en-IN" w:eastAsia="en-IN"/>
        </w:rPr>
      </w:pPr>
    </w:p>
    <w:p w14:paraId="631C82EA" w14:textId="77777777" w:rsidR="00FE598C" w:rsidRPr="003C5D25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C5D25">
        <w:rPr>
          <w:rFonts w:eastAsia="Times New Roman"/>
          <w:b/>
          <w:bCs/>
          <w:kern w:val="0"/>
          <w:sz w:val="27"/>
          <w:szCs w:val="27"/>
          <w:lang w:val="en-IN" w:eastAsia="en-IN"/>
        </w:rPr>
        <w:t>Competitive Analysis Update</w:t>
      </w:r>
    </w:p>
    <w:p w14:paraId="57D746DD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After eight months of operation, we've identified our primary competitive sets:</w:t>
      </w: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917"/>
        <w:gridCol w:w="2746"/>
        <w:gridCol w:w="3119"/>
      </w:tblGrid>
      <w:tr w:rsidR="00FE598C" w14:paraId="26BA5F30" w14:textId="77777777" w:rsidTr="0083324C">
        <w:tc>
          <w:tcPr>
            <w:tcW w:w="0" w:type="auto"/>
            <w:vAlign w:val="center"/>
            <w:hideMark/>
          </w:tcPr>
          <w:p w14:paraId="78C66FC9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FBB7A9C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Strengths</w:t>
            </w:r>
          </w:p>
        </w:tc>
        <w:tc>
          <w:tcPr>
            <w:tcW w:w="0" w:type="auto"/>
            <w:vAlign w:val="center"/>
            <w:hideMark/>
          </w:tcPr>
          <w:p w14:paraId="065BB7F9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Weaknesses</w:t>
            </w:r>
          </w:p>
        </w:tc>
        <w:tc>
          <w:tcPr>
            <w:tcW w:w="0" w:type="auto"/>
            <w:vAlign w:val="center"/>
            <w:hideMark/>
          </w:tcPr>
          <w:p w14:paraId="07AD8455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Our Advantage</w:t>
            </w:r>
          </w:p>
        </w:tc>
      </w:tr>
      <w:tr w:rsidR="00FE598C" w14:paraId="66E7A8B4" w14:textId="77777777" w:rsidTr="0083324C">
        <w:tc>
          <w:tcPr>
            <w:tcW w:w="0" w:type="auto"/>
            <w:vAlign w:val="center"/>
            <w:hideMark/>
          </w:tcPr>
          <w:p w14:paraId="56E271A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Mid-scale Hotels ($150-200/night)</w:t>
            </w:r>
          </w:p>
        </w:tc>
        <w:tc>
          <w:tcPr>
            <w:tcW w:w="0" w:type="auto"/>
            <w:vAlign w:val="center"/>
            <w:hideMark/>
          </w:tcPr>
          <w:p w14:paraId="482EFCD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Brand recognition, loyalty programs, consistent service</w:t>
            </w:r>
          </w:p>
        </w:tc>
        <w:tc>
          <w:tcPr>
            <w:tcW w:w="0" w:type="auto"/>
            <w:vAlign w:val="center"/>
            <w:hideMark/>
          </w:tcPr>
          <w:p w14:paraId="4DA7AB6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Small rooms, limited amenities, impersonal experience</w:t>
            </w:r>
          </w:p>
        </w:tc>
        <w:tc>
          <w:tcPr>
            <w:tcW w:w="0" w:type="auto"/>
            <w:vAlign w:val="center"/>
            <w:hideMark/>
          </w:tcPr>
          <w:p w14:paraId="3466CD8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40-60% more space, full kitchens, local character</w:t>
            </w:r>
          </w:p>
        </w:tc>
      </w:tr>
      <w:tr w:rsidR="00FE598C" w14:paraId="3E89D7BD" w14:textId="77777777" w:rsidTr="0083324C">
        <w:tc>
          <w:tcPr>
            <w:tcW w:w="0" w:type="auto"/>
            <w:vAlign w:val="center"/>
            <w:hideMark/>
          </w:tcPr>
          <w:p w14:paraId="603FFA7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Luxury Hotels ($250-350/night)</w:t>
            </w:r>
          </w:p>
        </w:tc>
        <w:tc>
          <w:tcPr>
            <w:tcW w:w="0" w:type="auto"/>
            <w:vAlign w:val="center"/>
            <w:hideMark/>
          </w:tcPr>
          <w:p w14:paraId="1178E22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Full service, premium locations, amenities</w:t>
            </w:r>
          </w:p>
        </w:tc>
        <w:tc>
          <w:tcPr>
            <w:tcW w:w="0" w:type="auto"/>
            <w:vAlign w:val="center"/>
            <w:hideMark/>
          </w:tcPr>
          <w:p w14:paraId="6589B99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Very high price point, additional fees</w:t>
            </w:r>
          </w:p>
        </w:tc>
        <w:tc>
          <w:tcPr>
            <w:tcW w:w="0" w:type="auto"/>
            <w:vAlign w:val="center"/>
            <w:hideMark/>
          </w:tcPr>
          <w:p w14:paraId="6FA2404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Better value, apartment features, privacy</w:t>
            </w:r>
          </w:p>
        </w:tc>
      </w:tr>
      <w:tr w:rsidR="00FE598C" w14:paraId="7B487ABA" w14:textId="77777777" w:rsidTr="0083324C">
        <w:tc>
          <w:tcPr>
            <w:tcW w:w="0" w:type="auto"/>
            <w:vAlign w:val="center"/>
            <w:hideMark/>
          </w:tcPr>
          <w:p w14:paraId="49263A9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Budget STRs ($100-140/night)</w:t>
            </w:r>
          </w:p>
        </w:tc>
        <w:tc>
          <w:tcPr>
            <w:tcW w:w="0" w:type="auto"/>
            <w:vAlign w:val="center"/>
            <w:hideMark/>
          </w:tcPr>
          <w:p w14:paraId="5AA3616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Low price point, basic accommodations</w:t>
            </w:r>
          </w:p>
        </w:tc>
        <w:tc>
          <w:tcPr>
            <w:tcW w:w="0" w:type="auto"/>
            <w:vAlign w:val="center"/>
            <w:hideMark/>
          </w:tcPr>
          <w:p w14:paraId="48DD0B2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Inconsistent quality, limited service, often poorly located</w:t>
            </w:r>
          </w:p>
        </w:tc>
        <w:tc>
          <w:tcPr>
            <w:tcW w:w="0" w:type="auto"/>
            <w:vAlign w:val="center"/>
            <w:hideMark/>
          </w:tcPr>
          <w:p w14:paraId="6302BE3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Superior design, reliability, concierge service</w:t>
            </w:r>
          </w:p>
        </w:tc>
      </w:tr>
      <w:tr w:rsidR="00FE598C" w14:paraId="41AE7CE3" w14:textId="77777777" w:rsidTr="0083324C">
        <w:tc>
          <w:tcPr>
            <w:tcW w:w="0" w:type="auto"/>
            <w:vAlign w:val="center"/>
            <w:hideMark/>
          </w:tcPr>
          <w:p w14:paraId="2699329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Premium STRs ($180-250/night)</w:t>
            </w:r>
          </w:p>
        </w:tc>
        <w:tc>
          <w:tcPr>
            <w:tcW w:w="0" w:type="auto"/>
            <w:vAlign w:val="center"/>
            <w:hideMark/>
          </w:tcPr>
          <w:p w14:paraId="5E36E95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Direct competition, similar offerings</w:t>
            </w:r>
          </w:p>
        </w:tc>
        <w:tc>
          <w:tcPr>
            <w:tcW w:w="0" w:type="auto"/>
            <w:vAlign w:val="center"/>
            <w:hideMark/>
          </w:tcPr>
          <w:p w14:paraId="7BA21BD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Often managed by part-time hosts with inconsistent service</w:t>
            </w:r>
          </w:p>
        </w:tc>
        <w:tc>
          <w:tcPr>
            <w:tcW w:w="0" w:type="auto"/>
            <w:vAlign w:val="center"/>
            <w:hideMark/>
          </w:tcPr>
          <w:p w14:paraId="15142A7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Professional management, technology integration, consistent execution</w:t>
            </w:r>
          </w:p>
        </w:tc>
      </w:tr>
    </w:tbl>
    <w:p w14:paraId="5DF9DFE3" w14:textId="77777777" w:rsidR="00FE598C" w:rsidRDefault="00FE598C" w:rsidP="00FE598C">
      <w:pPr>
        <w:pStyle w:val="NoSpacing"/>
        <w:rPr>
          <w:lang w:val="en-IN" w:eastAsia="en-IN"/>
        </w:rPr>
      </w:pPr>
    </w:p>
    <w:p w14:paraId="560EF5FC" w14:textId="77777777" w:rsidR="00FE598C" w:rsidRDefault="00FE598C" w:rsidP="00FE598C">
      <w:pPr>
        <w:pStyle w:val="NoSpacing"/>
        <w:rPr>
          <w:lang w:val="en-IN" w:eastAsia="en-IN"/>
        </w:rPr>
      </w:pPr>
    </w:p>
    <w:p w14:paraId="16FF9B51" w14:textId="77777777" w:rsidR="00FE598C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3F77FB">
        <w:rPr>
          <w:rFonts w:eastAsia="Times New Roman"/>
          <w:b/>
          <w:bCs/>
          <w:kern w:val="0"/>
          <w:sz w:val="36"/>
          <w:szCs w:val="36"/>
          <w:lang w:val="en-IN" w:eastAsia="en-IN"/>
        </w:rPr>
        <w:t>OPERATIONS ANALYSIS &amp; IMPROVEMENTS</w:t>
      </w:r>
    </w:p>
    <w:p w14:paraId="66F632F0" w14:textId="77777777" w:rsidR="00FE598C" w:rsidRPr="003F77FB" w:rsidRDefault="00FE598C" w:rsidP="00FE598C">
      <w:pPr>
        <w:pStyle w:val="NoSpacing"/>
        <w:rPr>
          <w:lang w:val="en-IN" w:eastAsia="en-IN"/>
        </w:rPr>
      </w:pPr>
    </w:p>
    <w:p w14:paraId="0E0D0A17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Operational Performance</w:t>
      </w:r>
    </w:p>
    <w:p w14:paraId="2548D339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Our first eight months have provided valuable insights into our operational strengths and opportunities:</w:t>
      </w:r>
    </w:p>
    <w:p w14:paraId="75DBF464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Strengths:</w:t>
      </w:r>
    </w:p>
    <w:p w14:paraId="123B937F" w14:textId="77777777" w:rsidR="00FE598C" w:rsidRPr="00F137B4" w:rsidRDefault="00FE598C" w:rsidP="00FE59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Check-in process: 98% of guests rated as "excellent"</w:t>
      </w:r>
    </w:p>
    <w:p w14:paraId="129629A9" w14:textId="77777777" w:rsidR="00FE598C" w:rsidRPr="00F137B4" w:rsidRDefault="00FE598C" w:rsidP="00FE59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Cleanliness: 5.0/5.0 average rating</w:t>
      </w:r>
    </w:p>
    <w:p w14:paraId="25C8E68D" w14:textId="77777777" w:rsidR="00FE598C" w:rsidRPr="00F137B4" w:rsidRDefault="00FE598C" w:rsidP="00FE59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Response time: 3 minutes average during business hours</w:t>
      </w:r>
    </w:p>
    <w:p w14:paraId="274184DE" w14:textId="77777777" w:rsidR="00FE598C" w:rsidRPr="00F137B4" w:rsidRDefault="00FE598C" w:rsidP="00FE59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Maintenance resolution: 94% same-day resolution</w:t>
      </w:r>
    </w:p>
    <w:p w14:paraId="179303BB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lastRenderedPageBreak/>
        <w:t>Improvement Opportunities:</w:t>
      </w:r>
    </w:p>
    <w:p w14:paraId="7E02D08E" w14:textId="77777777" w:rsidR="00FE598C" w:rsidRPr="00F137B4" w:rsidRDefault="00FE598C" w:rsidP="00FE59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Inventory management: Inconsistent tracking of supplies</w:t>
      </w:r>
    </w:p>
    <w:p w14:paraId="4D07DD8F" w14:textId="77777777" w:rsidR="00FE598C" w:rsidRPr="00F137B4" w:rsidRDefault="00FE598C" w:rsidP="00FE59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Cleaning coordination: Occasional scheduling conflicts</w:t>
      </w:r>
    </w:p>
    <w:p w14:paraId="41CB8819" w14:textId="77777777" w:rsidR="00FE598C" w:rsidRPr="00F137B4" w:rsidRDefault="00FE598C" w:rsidP="00FE59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Maintenance documentation: Incomplete records</w:t>
      </w:r>
    </w:p>
    <w:p w14:paraId="3830F60F" w14:textId="77777777" w:rsidR="00FE598C" w:rsidRPr="00F137B4" w:rsidRDefault="00FE598C" w:rsidP="00FE59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Staff communication: Reliance on multiple platforms</w:t>
      </w:r>
    </w:p>
    <w:p w14:paraId="495C6229" w14:textId="77777777" w:rsidR="00FE598C" w:rsidRDefault="00FE598C" w:rsidP="00FE598C">
      <w:pPr>
        <w:pStyle w:val="NoSpacing"/>
        <w:rPr>
          <w:lang w:val="en-IN" w:eastAsia="en-IN"/>
        </w:rPr>
      </w:pPr>
    </w:p>
    <w:p w14:paraId="782E8805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Operational Improvements Implemented</w:t>
      </w:r>
    </w:p>
    <w:p w14:paraId="2C2532CF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Based on our first eight months, we've already enhanced operations through:</w:t>
      </w:r>
    </w:p>
    <w:p w14:paraId="2A1B06F1" w14:textId="77777777" w:rsidR="00FE598C" w:rsidRPr="00F137B4" w:rsidRDefault="00FE598C" w:rsidP="00FE59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Technology Integration</w:t>
      </w:r>
    </w:p>
    <w:p w14:paraId="69E619EC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Implementation of Breezeway for maintenance tracking</w:t>
      </w:r>
    </w:p>
    <w:p w14:paraId="3B7D72CA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Unified communication through Slack for all team members</w:t>
      </w:r>
    </w:p>
    <w:p w14:paraId="56A9731E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Automated inventory management system</w:t>
      </w:r>
    </w:p>
    <w:p w14:paraId="3DB22788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Digital cleaning verification with photo documentation</w:t>
      </w:r>
    </w:p>
    <w:p w14:paraId="76A359E1" w14:textId="77777777" w:rsidR="00FE598C" w:rsidRPr="00F137B4" w:rsidRDefault="00FE598C" w:rsidP="00FE59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Staff Optimization</w:t>
      </w:r>
    </w:p>
    <w:p w14:paraId="73BC05E5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Transition from per-clean to salary-based cleaning team</w:t>
      </w:r>
    </w:p>
    <w:p w14:paraId="0F3B1775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Cross-training for maintenance and guest communication</w:t>
      </w:r>
    </w:p>
    <w:p w14:paraId="68FFA151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Implementation of zone-based cleaning assignments</w:t>
      </w:r>
    </w:p>
    <w:p w14:paraId="31DC9B02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Performance-based bonus structure</w:t>
      </w:r>
    </w:p>
    <w:p w14:paraId="77337BDB" w14:textId="77777777" w:rsidR="00FE598C" w:rsidRPr="00F137B4" w:rsidRDefault="00FE598C" w:rsidP="00FE59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Process Refinement</w:t>
      </w:r>
    </w:p>
    <w:p w14:paraId="0D23827D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Standardized cleaning protocols with detailed checklists</w:t>
      </w:r>
    </w:p>
    <w:p w14:paraId="2651A7B0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Preventative maintenance schedule for all properties</w:t>
      </w:r>
    </w:p>
    <w:p w14:paraId="259AE035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Inventory par levels established for all consumables</w:t>
      </w:r>
    </w:p>
    <w:p w14:paraId="41981FDB" w14:textId="77777777" w:rsidR="00FE598C" w:rsidRPr="00F137B4" w:rsidRDefault="00FE598C" w:rsidP="00FE598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24-hour post-stay inspection protocol</w:t>
      </w:r>
    </w:p>
    <w:p w14:paraId="040ADCCB" w14:textId="77777777" w:rsidR="00FE598C" w:rsidRDefault="00FE598C" w:rsidP="00FE598C">
      <w:pPr>
        <w:pStyle w:val="NoSpacing"/>
        <w:rPr>
          <w:lang w:val="en-IN" w:eastAsia="en-IN"/>
        </w:rPr>
      </w:pPr>
    </w:p>
    <w:p w14:paraId="2FC50F1F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Planned Operational Enhancements</w:t>
      </w:r>
    </w:p>
    <w:p w14:paraId="35E1D4A8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With expansion funding, we will implement:</w:t>
      </w:r>
    </w:p>
    <w:p w14:paraId="33A7F3F1" w14:textId="77777777" w:rsidR="00FE598C" w:rsidRPr="00F137B4" w:rsidRDefault="00FE598C" w:rsidP="00FE59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Team Expansion</w:t>
      </w:r>
    </w:p>
    <w:p w14:paraId="4D464642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Dedicated Guest Experience Manager</w:t>
      </w:r>
    </w:p>
    <w:p w14:paraId="1C02266C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Full-time Maintenance Technician</w:t>
      </w:r>
    </w:p>
    <w:p w14:paraId="1988CBE9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Operations Coordinator for logistics</w:t>
      </w:r>
    </w:p>
    <w:p w14:paraId="300378D8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Part-time Content Specialist for marketing</w:t>
      </w:r>
    </w:p>
    <w:p w14:paraId="103FD016" w14:textId="77777777" w:rsidR="00FE598C" w:rsidRPr="00F137B4" w:rsidRDefault="00FE598C" w:rsidP="00FE59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Technology Upgrades</w:t>
      </w:r>
    </w:p>
    <w:p w14:paraId="7B1E98C1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Unified PMS (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Guesty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>) implementation across portfolio</w:t>
      </w:r>
    </w:p>
    <w:p w14:paraId="5FD7303A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Smart home technology standardization (thermostats, locks, noise monitoring)</w:t>
      </w:r>
    </w:p>
    <w:p w14:paraId="5D6214AF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Custom mobile app for guest communications and local recommendations</w:t>
      </w:r>
    </w:p>
    <w:p w14:paraId="16C061D5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Business intelligence dashboard for performance monitoring</w:t>
      </w:r>
    </w:p>
    <w:p w14:paraId="6D75DD33" w14:textId="77777777" w:rsidR="00FE598C" w:rsidRPr="00F137B4" w:rsidRDefault="00FE598C" w:rsidP="00FE59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Quality Control System</w:t>
      </w:r>
    </w:p>
    <w:p w14:paraId="5DB3EFE7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lastRenderedPageBreak/>
        <w:t>Third-party inspection program</w:t>
      </w:r>
    </w:p>
    <w:p w14:paraId="5B074CDB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Mystery guest program</w:t>
      </w:r>
    </w:p>
    <w:p w14:paraId="421C4287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Formalized quality scoring system</w:t>
      </w:r>
    </w:p>
    <w:p w14:paraId="51310E22" w14:textId="77777777" w:rsidR="00FE598C" w:rsidRPr="00F137B4" w:rsidRDefault="00FE598C" w:rsidP="00FE598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Continuous improvement protocol</w:t>
      </w:r>
    </w:p>
    <w:p w14:paraId="61F80711" w14:textId="77777777" w:rsidR="00FE598C" w:rsidRDefault="00FE598C" w:rsidP="00FE598C">
      <w:pPr>
        <w:pStyle w:val="NoSpacing"/>
        <w:rPr>
          <w:lang w:val="en-IN" w:eastAsia="en-IN"/>
        </w:rPr>
      </w:pPr>
    </w:p>
    <w:p w14:paraId="0333F36B" w14:textId="77777777" w:rsidR="00FE598C" w:rsidRDefault="00FE598C" w:rsidP="00FE598C">
      <w:pPr>
        <w:pStyle w:val="NoSpacing"/>
        <w:rPr>
          <w:lang w:val="en-IN" w:eastAsia="en-IN"/>
        </w:rPr>
      </w:pPr>
    </w:p>
    <w:p w14:paraId="7B0DF3FC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3F77FB">
        <w:rPr>
          <w:rFonts w:eastAsia="Times New Roman"/>
          <w:b/>
          <w:bCs/>
          <w:kern w:val="0"/>
          <w:sz w:val="36"/>
          <w:szCs w:val="36"/>
          <w:lang w:val="en-IN" w:eastAsia="en-IN"/>
        </w:rPr>
        <w:t>MARKETING STRATEGY &amp; ENHANCEMENTS</w:t>
      </w:r>
    </w:p>
    <w:p w14:paraId="6155F984" w14:textId="77777777" w:rsidR="00FE598C" w:rsidRDefault="00FE598C" w:rsidP="00FE598C">
      <w:pPr>
        <w:pStyle w:val="NoSpacing"/>
        <w:rPr>
          <w:lang w:val="en-IN" w:eastAsia="en-IN"/>
        </w:rPr>
      </w:pPr>
    </w:p>
    <w:p w14:paraId="3A522E2C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Marketing Performance Analysis</w:t>
      </w:r>
    </w:p>
    <w:p w14:paraId="7DC21311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Our current marketing channels have shown varying performance levels:</w:t>
      </w:r>
    </w:p>
    <w:tbl>
      <w:tblPr>
        <w:tblW w:w="10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730"/>
        <w:gridCol w:w="2003"/>
        <w:gridCol w:w="2636"/>
        <w:gridCol w:w="2643"/>
      </w:tblGrid>
      <w:tr w:rsidR="00FE598C" w14:paraId="61F0486F" w14:textId="77777777" w:rsidTr="0083324C">
        <w:tc>
          <w:tcPr>
            <w:tcW w:w="0" w:type="auto"/>
            <w:hideMark/>
          </w:tcPr>
          <w:p w14:paraId="19625F26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Channel</w:t>
            </w:r>
          </w:p>
        </w:tc>
        <w:tc>
          <w:tcPr>
            <w:tcW w:w="0" w:type="auto"/>
            <w:hideMark/>
          </w:tcPr>
          <w:p w14:paraId="6DE904E7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Booking Share</w:t>
            </w:r>
          </w:p>
        </w:tc>
        <w:tc>
          <w:tcPr>
            <w:tcW w:w="0" w:type="auto"/>
            <w:hideMark/>
          </w:tcPr>
          <w:p w14:paraId="1F6DF26E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Cost per Booking</w:t>
            </w:r>
          </w:p>
        </w:tc>
        <w:tc>
          <w:tcPr>
            <w:tcW w:w="0" w:type="auto"/>
            <w:hideMark/>
          </w:tcPr>
          <w:p w14:paraId="57FA17A3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Average Length of Stay</w:t>
            </w:r>
          </w:p>
        </w:tc>
        <w:tc>
          <w:tcPr>
            <w:tcW w:w="0" w:type="auto"/>
            <w:hideMark/>
          </w:tcPr>
          <w:p w14:paraId="3069B277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Average Booking Value</w:t>
            </w:r>
          </w:p>
        </w:tc>
      </w:tr>
      <w:tr w:rsidR="00FE598C" w14:paraId="67089895" w14:textId="77777777" w:rsidTr="0083324C">
        <w:tc>
          <w:tcPr>
            <w:tcW w:w="0" w:type="auto"/>
            <w:hideMark/>
          </w:tcPr>
          <w:p w14:paraId="5A17B5E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Airbnb</w:t>
            </w:r>
          </w:p>
        </w:tc>
        <w:tc>
          <w:tcPr>
            <w:tcW w:w="0" w:type="auto"/>
            <w:hideMark/>
          </w:tcPr>
          <w:p w14:paraId="5AAAF24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58%</w:t>
            </w:r>
          </w:p>
        </w:tc>
        <w:tc>
          <w:tcPr>
            <w:tcW w:w="0" w:type="auto"/>
            <w:hideMark/>
          </w:tcPr>
          <w:p w14:paraId="6B1D7BE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$42</w:t>
            </w:r>
          </w:p>
        </w:tc>
        <w:tc>
          <w:tcPr>
            <w:tcW w:w="0" w:type="auto"/>
            <w:hideMark/>
          </w:tcPr>
          <w:p w14:paraId="6528807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3.2 nights</w:t>
            </w:r>
          </w:p>
        </w:tc>
        <w:tc>
          <w:tcPr>
            <w:tcW w:w="0" w:type="auto"/>
            <w:hideMark/>
          </w:tcPr>
          <w:p w14:paraId="5DD59D8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$624</w:t>
            </w:r>
          </w:p>
        </w:tc>
      </w:tr>
      <w:tr w:rsidR="00FE598C" w14:paraId="71354089" w14:textId="77777777" w:rsidTr="0083324C">
        <w:tc>
          <w:tcPr>
            <w:tcW w:w="0" w:type="auto"/>
            <w:hideMark/>
          </w:tcPr>
          <w:p w14:paraId="4FD27ED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VRBO</w:t>
            </w:r>
          </w:p>
        </w:tc>
        <w:tc>
          <w:tcPr>
            <w:tcW w:w="0" w:type="auto"/>
            <w:hideMark/>
          </w:tcPr>
          <w:p w14:paraId="595901D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18%</w:t>
            </w:r>
          </w:p>
        </w:tc>
        <w:tc>
          <w:tcPr>
            <w:tcW w:w="0" w:type="auto"/>
            <w:hideMark/>
          </w:tcPr>
          <w:p w14:paraId="46A8084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$38</w:t>
            </w:r>
          </w:p>
        </w:tc>
        <w:tc>
          <w:tcPr>
            <w:tcW w:w="0" w:type="auto"/>
            <w:hideMark/>
          </w:tcPr>
          <w:p w14:paraId="3752FCC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3.8 nights</w:t>
            </w:r>
          </w:p>
        </w:tc>
        <w:tc>
          <w:tcPr>
            <w:tcW w:w="0" w:type="auto"/>
            <w:hideMark/>
          </w:tcPr>
          <w:p w14:paraId="05B7A4A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$741</w:t>
            </w:r>
          </w:p>
        </w:tc>
      </w:tr>
      <w:tr w:rsidR="00FE598C" w14:paraId="2C7EC4E6" w14:textId="77777777" w:rsidTr="0083324C">
        <w:tc>
          <w:tcPr>
            <w:tcW w:w="0" w:type="auto"/>
            <w:hideMark/>
          </w:tcPr>
          <w:p w14:paraId="22F9B0B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Booking.com</w:t>
            </w:r>
          </w:p>
        </w:tc>
        <w:tc>
          <w:tcPr>
            <w:tcW w:w="0" w:type="auto"/>
            <w:hideMark/>
          </w:tcPr>
          <w:p w14:paraId="5FFE554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9%</w:t>
            </w:r>
          </w:p>
        </w:tc>
        <w:tc>
          <w:tcPr>
            <w:tcW w:w="0" w:type="auto"/>
            <w:hideMark/>
          </w:tcPr>
          <w:p w14:paraId="3B1B0A2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$51</w:t>
            </w:r>
          </w:p>
        </w:tc>
        <w:tc>
          <w:tcPr>
            <w:tcW w:w="0" w:type="auto"/>
            <w:hideMark/>
          </w:tcPr>
          <w:p w14:paraId="1760F68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2.7 nights</w:t>
            </w:r>
          </w:p>
        </w:tc>
        <w:tc>
          <w:tcPr>
            <w:tcW w:w="0" w:type="auto"/>
            <w:hideMark/>
          </w:tcPr>
          <w:p w14:paraId="7DDD43C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$527</w:t>
            </w:r>
          </w:p>
        </w:tc>
      </w:tr>
      <w:tr w:rsidR="00FE598C" w14:paraId="375A48E6" w14:textId="77777777" w:rsidTr="0083324C">
        <w:tc>
          <w:tcPr>
            <w:tcW w:w="0" w:type="auto"/>
            <w:hideMark/>
          </w:tcPr>
          <w:p w14:paraId="165472A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Direct Website</w:t>
            </w:r>
          </w:p>
        </w:tc>
        <w:tc>
          <w:tcPr>
            <w:tcW w:w="0" w:type="auto"/>
            <w:hideMark/>
          </w:tcPr>
          <w:p w14:paraId="40BFA5B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15%</w:t>
            </w:r>
          </w:p>
        </w:tc>
        <w:tc>
          <w:tcPr>
            <w:tcW w:w="0" w:type="auto"/>
            <w:hideMark/>
          </w:tcPr>
          <w:p w14:paraId="1344718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$22</w:t>
            </w:r>
          </w:p>
        </w:tc>
        <w:tc>
          <w:tcPr>
            <w:tcW w:w="0" w:type="auto"/>
            <w:hideMark/>
          </w:tcPr>
          <w:p w14:paraId="43C36BE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4.5 nights</w:t>
            </w:r>
          </w:p>
        </w:tc>
        <w:tc>
          <w:tcPr>
            <w:tcW w:w="0" w:type="auto"/>
            <w:hideMark/>
          </w:tcPr>
          <w:p w14:paraId="3B0E86E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$878</w:t>
            </w:r>
          </w:p>
        </w:tc>
      </w:tr>
    </w:tbl>
    <w:p w14:paraId="1DAB787F" w14:textId="77777777" w:rsidR="00FE598C" w:rsidRDefault="00FE598C" w:rsidP="00FE598C">
      <w:pPr>
        <w:pStyle w:val="NoSpacing"/>
        <w:rPr>
          <w:lang w:val="en-IN" w:eastAsia="en-IN"/>
        </w:rPr>
      </w:pPr>
    </w:p>
    <w:p w14:paraId="563A6AEA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Marketing Optimizations Implemented</w:t>
      </w:r>
    </w:p>
    <w:p w14:paraId="1A24777D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Based on performance data, we've already enhanced our marketing through:</w:t>
      </w:r>
    </w:p>
    <w:p w14:paraId="0408C025" w14:textId="77777777" w:rsidR="00FE598C" w:rsidRPr="00F137B4" w:rsidRDefault="00FE598C" w:rsidP="00FE59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Listing Optimization</w:t>
      </w:r>
    </w:p>
    <w:p w14:paraId="5EBFF4BA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A/B testing of listing titles and descriptions (+12% conversion)</w:t>
      </w:r>
    </w:p>
    <w:p w14:paraId="051C60A3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Professional photography updates (+18% click-through)</w:t>
      </w:r>
    </w:p>
    <w:p w14:paraId="2CB3F142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Seasonal content updates aligned with local events</w:t>
      </w:r>
    </w:p>
    <w:p w14:paraId="0E3B329E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Amenity highlighting based on segment preferences</w:t>
      </w:r>
    </w:p>
    <w:p w14:paraId="10118F60" w14:textId="77777777" w:rsidR="00FE598C" w:rsidRPr="00F137B4" w:rsidRDefault="00FE598C" w:rsidP="00FE59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Pricing Strategy Refinement</w:t>
      </w:r>
    </w:p>
    <w:p w14:paraId="0CB5FD4A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Dynamic pricing implementation with Beyond Pricing</w:t>
      </w:r>
    </w:p>
    <w:p w14:paraId="3CC2C830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Day-of-week adjustments based on booking patterns</w:t>
      </w:r>
    </w:p>
    <w:p w14:paraId="1786BE25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Length-of-stay discounts optimized for profitability</w:t>
      </w:r>
    </w:p>
    <w:p w14:paraId="273949B7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Special event premium pricing</w:t>
      </w:r>
    </w:p>
    <w:p w14:paraId="5BCDB4C4" w14:textId="77777777" w:rsidR="00FE598C" w:rsidRPr="00F137B4" w:rsidRDefault="00FE598C" w:rsidP="00FE59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Guest Communication Enhancement</w:t>
      </w:r>
    </w:p>
    <w:p w14:paraId="7D9CA162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Automated pre-arrival guides by guest segment</w:t>
      </w:r>
    </w:p>
    <w:p w14:paraId="7CE8392A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Customized local recommendations</w:t>
      </w:r>
    </w:p>
    <w:p w14:paraId="73E5F72B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Consistent 5-star review solicitation process</w:t>
      </w:r>
    </w:p>
    <w:p w14:paraId="584810A6" w14:textId="77777777" w:rsidR="00FE598C" w:rsidRPr="00F137B4" w:rsidRDefault="00FE598C" w:rsidP="00FE598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Streamlined guest feedback collection</w:t>
      </w:r>
    </w:p>
    <w:p w14:paraId="5FB39D06" w14:textId="77777777" w:rsidR="00FE598C" w:rsidRDefault="00FE598C" w:rsidP="00FE598C">
      <w:pPr>
        <w:pStyle w:val="NoSpacing"/>
        <w:rPr>
          <w:lang w:val="en-IN" w:eastAsia="en-IN"/>
        </w:rPr>
      </w:pPr>
    </w:p>
    <w:p w14:paraId="089BDE87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Planned Marketing Enhancements</w:t>
      </w:r>
    </w:p>
    <w:p w14:paraId="5EB4915F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lastRenderedPageBreak/>
        <w:t>With expansion funding, we will implement:</w:t>
      </w:r>
    </w:p>
    <w:p w14:paraId="5039C96B" w14:textId="77777777" w:rsidR="00FE598C" w:rsidRPr="00F137B4" w:rsidRDefault="00FE598C" w:rsidP="00FE59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Direct Booking Growth</w:t>
      </w:r>
    </w:p>
    <w:p w14:paraId="53F0FAE4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Enhanced website with improved booking functionality</w:t>
      </w:r>
    </w:p>
    <w:p w14:paraId="5ED5E1AE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SEO optimization for local short-term rental searches</w:t>
      </w:r>
    </w:p>
    <w:p w14:paraId="4E3FBCC8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Google Hotel Ads implementation</w:t>
      </w:r>
    </w:p>
    <w:p w14:paraId="7E3A260F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Returning guest loyalty program (10% discount)</w:t>
      </w:r>
    </w:p>
    <w:p w14:paraId="17D312C0" w14:textId="77777777" w:rsidR="00FE598C" w:rsidRPr="00F137B4" w:rsidRDefault="00FE598C" w:rsidP="00FE59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Corporate Partnership Program</w:t>
      </w:r>
    </w:p>
    <w:p w14:paraId="178308A0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Outreach to local businesses and relocation services</w:t>
      </w:r>
    </w:p>
    <w:p w14:paraId="18EE906F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 xml:space="preserve">Corporate rate structure for regular business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travelers</w:t>
      </w:r>
      <w:proofErr w:type="spellEnd"/>
    </w:p>
    <w:p w14:paraId="1327AF8B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Commission-based referral program with concierge services</w:t>
      </w:r>
    </w:p>
    <w:p w14:paraId="74862A54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Dedicated landing pages for corporate clients</w:t>
      </w:r>
    </w:p>
    <w:p w14:paraId="5A12D99E" w14:textId="77777777" w:rsidR="00FE598C" w:rsidRPr="00F137B4" w:rsidRDefault="00FE598C" w:rsidP="00FE59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Content Marketing Expansion</w:t>
      </w:r>
    </w:p>
    <w:p w14:paraId="20335B0A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Neighborhood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 xml:space="preserve"> guides with professional photography</w:t>
      </w:r>
    </w:p>
    <w:p w14:paraId="6D3863E6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Video tours and property walkthroughs</w:t>
      </w:r>
    </w:p>
    <w:p w14:paraId="275D6385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Local experience partnerships highlighted through content</w:t>
      </w:r>
    </w:p>
    <w:p w14:paraId="44BFAD9F" w14:textId="77777777" w:rsidR="00FE598C" w:rsidRPr="00F137B4" w:rsidRDefault="00FE598C" w:rsidP="00FE598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Chicago-specific travel content to drive organic traffic</w:t>
      </w:r>
    </w:p>
    <w:p w14:paraId="08749178" w14:textId="77777777" w:rsidR="00FE598C" w:rsidRDefault="00FE598C" w:rsidP="00FE598C">
      <w:pPr>
        <w:pStyle w:val="NoSpacing"/>
        <w:rPr>
          <w:lang w:val="en-IN" w:eastAsia="en-IN"/>
        </w:rPr>
      </w:pPr>
    </w:p>
    <w:p w14:paraId="7AFD60DD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3F77FB">
        <w:rPr>
          <w:rFonts w:eastAsia="Times New Roman"/>
          <w:b/>
          <w:bCs/>
          <w:kern w:val="0"/>
          <w:sz w:val="36"/>
          <w:szCs w:val="36"/>
          <w:lang w:val="en-IN" w:eastAsia="en-IN"/>
        </w:rPr>
        <w:t>EXPANSION STRATEGY</w:t>
      </w:r>
    </w:p>
    <w:p w14:paraId="6579E7EF" w14:textId="77777777" w:rsidR="00FE598C" w:rsidRDefault="00FE598C" w:rsidP="00FE598C">
      <w:pPr>
        <w:pStyle w:val="NoSpacing"/>
        <w:rPr>
          <w:lang w:val="en-IN" w:eastAsia="en-IN"/>
        </w:rPr>
      </w:pPr>
    </w:p>
    <w:p w14:paraId="10C39A2A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Property Expansion Criteria</w:t>
      </w:r>
    </w:p>
    <w:p w14:paraId="3AFDE4AC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Based on our performance data, we've refined our property selection criteria:</w:t>
      </w:r>
    </w:p>
    <w:p w14:paraId="393A62CA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Target Properties:</w:t>
      </w:r>
    </w:p>
    <w:p w14:paraId="0FECC417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proofErr w:type="gramStart"/>
      <w:r w:rsidRPr="00F137B4">
        <w:rPr>
          <w:rFonts w:eastAsia="Times New Roman"/>
          <w:kern w:val="0"/>
          <w:szCs w:val="24"/>
          <w:lang w:val="en-IN" w:eastAsia="en-IN"/>
        </w:rPr>
        <w:t>1-2 bedroom</w:t>
      </w:r>
      <w:proofErr w:type="gramEnd"/>
      <w:r w:rsidRPr="00F137B4">
        <w:rPr>
          <w:rFonts w:eastAsia="Times New Roman"/>
          <w:kern w:val="0"/>
          <w:szCs w:val="24"/>
          <w:lang w:val="en-IN" w:eastAsia="en-IN"/>
        </w:rPr>
        <w:t xml:space="preserve"> units in premium buildings</w:t>
      </w:r>
    </w:p>
    <w:p w14:paraId="092B5EA1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600-1000 square feet</w:t>
      </w:r>
    </w:p>
    <w:p w14:paraId="5FDA09C6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Walk score of 90+ (extremely walkable)</w:t>
      </w:r>
    </w:p>
    <w:p w14:paraId="4AB5CF1D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Transit score of 85+ (excellent public transportation)</w:t>
      </w:r>
    </w:p>
    <w:p w14:paraId="3BD771BD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Buildings allowing short-term rentals</w:t>
      </w:r>
    </w:p>
    <w:p w14:paraId="53333035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In-unit laundry and dishwasher</w:t>
      </w:r>
    </w:p>
    <w:p w14:paraId="6DCD4535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Building amenities (gym, rooftop, etc.)</w:t>
      </w:r>
    </w:p>
    <w:p w14:paraId="76E4E7EE" w14:textId="77777777" w:rsidR="00FE598C" w:rsidRPr="00F137B4" w:rsidRDefault="00FE598C" w:rsidP="00FE5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$2200-3200 monthly lease cost</w:t>
      </w:r>
    </w:p>
    <w:p w14:paraId="46A28208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 xml:space="preserve">Target </w:t>
      </w:r>
      <w:proofErr w:type="spellStart"/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Neighborhoods</w:t>
      </w:r>
      <w:proofErr w:type="spellEnd"/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:</w:t>
      </w:r>
    </w:p>
    <w:p w14:paraId="63634E63" w14:textId="77777777" w:rsidR="00FE598C" w:rsidRPr="00F137B4" w:rsidRDefault="00FE598C" w:rsidP="00FE5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Primary: River North, West Loop, Gold Coast</w:t>
      </w:r>
    </w:p>
    <w:p w14:paraId="73C311DD" w14:textId="77777777" w:rsidR="00FE598C" w:rsidRPr="00F137B4" w:rsidRDefault="00FE598C" w:rsidP="00FE5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Secondary: Lincoln Park, Wicker Park, South Loop</w:t>
      </w:r>
    </w:p>
    <w:p w14:paraId="1D914CB0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Lease Terms:</w:t>
      </w:r>
    </w:p>
    <w:p w14:paraId="6A37CA16" w14:textId="77777777" w:rsidR="00FE598C" w:rsidRPr="00F137B4" w:rsidRDefault="00FE598C" w:rsidP="00FE5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lastRenderedPageBreak/>
        <w:t>2-year base term with renewal options</w:t>
      </w:r>
    </w:p>
    <w:p w14:paraId="79509923" w14:textId="77777777" w:rsidR="00FE598C" w:rsidRPr="00F137B4" w:rsidRDefault="00FE598C" w:rsidP="00FE5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Maximum 8% annual increase caps</w:t>
      </w:r>
    </w:p>
    <w:p w14:paraId="240FCA2E" w14:textId="77777777" w:rsidR="00FE598C" w:rsidRPr="00F137B4" w:rsidRDefault="00FE598C" w:rsidP="00FE5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Minor modification allowances</w:t>
      </w:r>
    </w:p>
    <w:p w14:paraId="0CCC00EF" w14:textId="77777777" w:rsidR="00FE598C" w:rsidRDefault="00FE598C" w:rsidP="00FE5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Early termination options with 60-day notice</w:t>
      </w:r>
    </w:p>
    <w:p w14:paraId="094C8979" w14:textId="77777777" w:rsidR="00FE598C" w:rsidRPr="00F137B4" w:rsidRDefault="00FE598C" w:rsidP="00FE598C">
      <w:pPr>
        <w:pStyle w:val="NoSpacing"/>
        <w:rPr>
          <w:lang w:val="en-IN" w:eastAsia="en-IN"/>
        </w:rPr>
      </w:pPr>
    </w:p>
    <w:p w14:paraId="5842A6B8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Expansion Timeline</w:t>
      </w:r>
    </w:p>
    <w:p w14:paraId="1002D0CA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Our expansion will follow a carefully sequenced rollout:</w:t>
      </w:r>
    </w:p>
    <w:p w14:paraId="57109718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Phase 1 (Months 1-3):</w:t>
      </w:r>
    </w:p>
    <w:p w14:paraId="32815906" w14:textId="77777777" w:rsidR="00FE598C" w:rsidRPr="00F137B4" w:rsidRDefault="00FE598C" w:rsidP="00FE59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Secure leases for 3 initial expansion units</w:t>
      </w:r>
    </w:p>
    <w:p w14:paraId="274104D6" w14:textId="77777777" w:rsidR="00FE598C" w:rsidRPr="00F137B4" w:rsidRDefault="00FE598C" w:rsidP="00FE59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Complete furnishing and setup</w:t>
      </w:r>
    </w:p>
    <w:p w14:paraId="04634E6D" w14:textId="77777777" w:rsidR="00FE598C" w:rsidRPr="00F137B4" w:rsidRDefault="00FE598C" w:rsidP="00FE59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Launch marketing for new units</w:t>
      </w:r>
    </w:p>
    <w:p w14:paraId="70C4666A" w14:textId="77777777" w:rsidR="00FE598C" w:rsidRPr="00F137B4" w:rsidRDefault="00FE598C" w:rsidP="00FE59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Implement technology upgrades</w:t>
      </w:r>
    </w:p>
    <w:p w14:paraId="3999E0E7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Phase 2 (Months 4-6):</w:t>
      </w:r>
    </w:p>
    <w:p w14:paraId="5F55C313" w14:textId="77777777" w:rsidR="00FE598C" w:rsidRPr="00F137B4" w:rsidRDefault="00FE598C" w:rsidP="00FE59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Secure final 2 expansion units</w:t>
      </w:r>
    </w:p>
    <w:p w14:paraId="7829A2D7" w14:textId="77777777" w:rsidR="00FE598C" w:rsidRPr="00F137B4" w:rsidRDefault="00FE598C" w:rsidP="00FE59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Onboard additional staff</w:t>
      </w:r>
    </w:p>
    <w:p w14:paraId="7059045E" w14:textId="77777777" w:rsidR="00FE598C" w:rsidRPr="00F137B4" w:rsidRDefault="00FE598C" w:rsidP="00FE59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Implement operational enhancements</w:t>
      </w:r>
    </w:p>
    <w:p w14:paraId="22098A81" w14:textId="77777777" w:rsidR="00FE598C" w:rsidRPr="00F137B4" w:rsidRDefault="00FE598C" w:rsidP="00FE59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Expand marketing initiatives</w:t>
      </w:r>
    </w:p>
    <w:p w14:paraId="6313302E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Phase 3 (Months 7-12):</w:t>
      </w:r>
    </w:p>
    <w:p w14:paraId="722C5330" w14:textId="77777777" w:rsidR="00FE598C" w:rsidRPr="00F137B4" w:rsidRDefault="00FE598C" w:rsidP="00FE59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Optimize performance across portfolio</w:t>
      </w:r>
    </w:p>
    <w:p w14:paraId="298049A8" w14:textId="77777777" w:rsidR="00FE598C" w:rsidRPr="00F137B4" w:rsidRDefault="00FE598C" w:rsidP="00FE59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Evaluate additional expansion opportunities</w:t>
      </w:r>
    </w:p>
    <w:p w14:paraId="39967731" w14:textId="77777777" w:rsidR="00FE598C" w:rsidRPr="00F137B4" w:rsidRDefault="00FE598C" w:rsidP="00FE59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Develop corporate booking program</w:t>
      </w:r>
    </w:p>
    <w:p w14:paraId="5C675F60" w14:textId="77777777" w:rsidR="00FE598C" w:rsidRDefault="00FE598C" w:rsidP="00FE59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Refine systems for scale</w:t>
      </w:r>
    </w:p>
    <w:p w14:paraId="04C2D825" w14:textId="77777777" w:rsidR="00FE598C" w:rsidRPr="00F137B4" w:rsidRDefault="00FE598C" w:rsidP="00FE598C">
      <w:pPr>
        <w:pStyle w:val="NoSpacing"/>
        <w:rPr>
          <w:lang w:val="en-IN" w:eastAsia="en-IN"/>
        </w:rPr>
      </w:pPr>
    </w:p>
    <w:p w14:paraId="41EAB6FE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3F77FB">
        <w:rPr>
          <w:rFonts w:eastAsia="Times New Roman"/>
          <w:b/>
          <w:bCs/>
          <w:kern w:val="0"/>
          <w:sz w:val="27"/>
          <w:szCs w:val="27"/>
          <w:lang w:val="en-IN" w:eastAsia="en-IN"/>
        </w:rPr>
        <w:t>Success Metrics for Expansion</w:t>
      </w:r>
    </w:p>
    <w:p w14:paraId="647B06E9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We will measure expansion success through:</w:t>
      </w:r>
    </w:p>
    <w:p w14:paraId="5EC51446" w14:textId="77777777" w:rsidR="00FE598C" w:rsidRPr="00F137B4" w:rsidRDefault="00FE598C" w:rsidP="00FE59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Time to 70% occupancy for new units (target: 45 days)</w:t>
      </w:r>
    </w:p>
    <w:p w14:paraId="49A7B664" w14:textId="77777777" w:rsidR="00FE598C" w:rsidRPr="00F137B4" w:rsidRDefault="00FE598C" w:rsidP="00FE59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Revenue ramp-up rate (target: 85% of projections by day 60)</w:t>
      </w:r>
    </w:p>
    <w:p w14:paraId="420D08EC" w14:textId="77777777" w:rsidR="00FE598C" w:rsidRPr="00F137B4" w:rsidRDefault="00FE598C" w:rsidP="00FE59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Operational efficiency (cost per unit should decrease 7%)</w:t>
      </w:r>
    </w:p>
    <w:p w14:paraId="091C2379" w14:textId="77777777" w:rsidR="00FE598C" w:rsidRPr="00F137B4" w:rsidRDefault="00FE598C" w:rsidP="00FE59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Staff productivity metrics (units managed per employee)</w:t>
      </w:r>
    </w:p>
    <w:p w14:paraId="1789955A" w14:textId="77777777" w:rsidR="00FE598C" w:rsidRPr="00F137B4" w:rsidRDefault="00FE598C" w:rsidP="00FE59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Review consistency across portfolio (maintain 4.9+ average)</w:t>
      </w:r>
    </w:p>
    <w:p w14:paraId="1433609C" w14:textId="77777777" w:rsidR="00FE598C" w:rsidRDefault="00FE598C" w:rsidP="00FE598C">
      <w:pPr>
        <w:pStyle w:val="NoSpacing"/>
        <w:rPr>
          <w:lang w:val="en-IN" w:eastAsia="en-IN"/>
        </w:rPr>
      </w:pPr>
    </w:p>
    <w:p w14:paraId="120DFC05" w14:textId="77777777" w:rsidR="00FE598C" w:rsidRPr="003F77FB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3F77FB">
        <w:rPr>
          <w:rFonts w:eastAsia="Times New Roman"/>
          <w:b/>
          <w:bCs/>
          <w:kern w:val="0"/>
          <w:sz w:val="36"/>
          <w:szCs w:val="36"/>
          <w:lang w:val="en-IN" w:eastAsia="en-IN"/>
        </w:rPr>
        <w:lastRenderedPageBreak/>
        <w:t>FINANCIAL PROJECTIONS</w:t>
      </w:r>
    </w:p>
    <w:p w14:paraId="3D89F9E6" w14:textId="77777777" w:rsidR="00FE598C" w:rsidRDefault="00FE598C" w:rsidP="00FE598C">
      <w:pPr>
        <w:pStyle w:val="NoSpacing"/>
        <w:rPr>
          <w:lang w:val="en-IN" w:eastAsia="en-IN"/>
        </w:rPr>
      </w:pPr>
    </w:p>
    <w:p w14:paraId="7144BB3A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Funding Requirements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116"/>
        <w:gridCol w:w="4970"/>
      </w:tblGrid>
      <w:tr w:rsidR="00FE598C" w14:paraId="4F18D9EF" w14:textId="77777777" w:rsidTr="0083324C">
        <w:tc>
          <w:tcPr>
            <w:tcW w:w="0" w:type="auto"/>
            <w:hideMark/>
          </w:tcPr>
          <w:p w14:paraId="74CF95A1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Category</w:t>
            </w:r>
          </w:p>
        </w:tc>
        <w:tc>
          <w:tcPr>
            <w:tcW w:w="0" w:type="auto"/>
            <w:hideMark/>
          </w:tcPr>
          <w:p w14:paraId="5AAC418A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Amount</w:t>
            </w:r>
          </w:p>
        </w:tc>
        <w:tc>
          <w:tcPr>
            <w:tcW w:w="0" w:type="auto"/>
            <w:hideMark/>
          </w:tcPr>
          <w:p w14:paraId="1D5B354F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Purpose</w:t>
            </w:r>
          </w:p>
        </w:tc>
      </w:tr>
      <w:tr w:rsidR="00FE598C" w14:paraId="7B370520" w14:textId="77777777" w:rsidTr="0083324C">
        <w:tc>
          <w:tcPr>
            <w:tcW w:w="0" w:type="auto"/>
            <w:hideMark/>
          </w:tcPr>
          <w:p w14:paraId="076D958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Security Deposits &amp; First Month</w:t>
            </w:r>
          </w:p>
        </w:tc>
        <w:tc>
          <w:tcPr>
            <w:tcW w:w="0" w:type="auto"/>
            <w:hideMark/>
          </w:tcPr>
          <w:p w14:paraId="120EC8A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$28,000</w:t>
            </w:r>
          </w:p>
        </w:tc>
        <w:tc>
          <w:tcPr>
            <w:tcW w:w="0" w:type="auto"/>
            <w:hideMark/>
          </w:tcPr>
          <w:p w14:paraId="5C35136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Secure 5 new apartment leases</w:t>
            </w:r>
          </w:p>
        </w:tc>
      </w:tr>
      <w:tr w:rsidR="00FE598C" w14:paraId="5B78C3C9" w14:textId="77777777" w:rsidTr="0083324C">
        <w:tc>
          <w:tcPr>
            <w:tcW w:w="0" w:type="auto"/>
            <w:hideMark/>
          </w:tcPr>
          <w:p w14:paraId="08CC963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Furniture &amp; Design</w:t>
            </w:r>
          </w:p>
        </w:tc>
        <w:tc>
          <w:tcPr>
            <w:tcW w:w="0" w:type="auto"/>
            <w:hideMark/>
          </w:tcPr>
          <w:p w14:paraId="2BAC4E2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$125,000</w:t>
            </w:r>
          </w:p>
        </w:tc>
        <w:tc>
          <w:tcPr>
            <w:tcW w:w="0" w:type="auto"/>
            <w:hideMark/>
          </w:tcPr>
          <w:p w14:paraId="0C3EACD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Furnish new units to brand standard</w:t>
            </w:r>
          </w:p>
        </w:tc>
      </w:tr>
      <w:tr w:rsidR="00FE598C" w14:paraId="42CFC5B8" w14:textId="77777777" w:rsidTr="0083324C">
        <w:tc>
          <w:tcPr>
            <w:tcW w:w="0" w:type="auto"/>
            <w:hideMark/>
          </w:tcPr>
          <w:p w14:paraId="42FBEB8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Technology Implementation</w:t>
            </w:r>
          </w:p>
        </w:tc>
        <w:tc>
          <w:tcPr>
            <w:tcW w:w="0" w:type="auto"/>
            <w:hideMark/>
          </w:tcPr>
          <w:p w14:paraId="5586ACD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$35,000</w:t>
            </w:r>
          </w:p>
        </w:tc>
        <w:tc>
          <w:tcPr>
            <w:tcW w:w="0" w:type="auto"/>
            <w:hideMark/>
          </w:tcPr>
          <w:p w14:paraId="2AA2CE4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PMS, smart devices, operational software</w:t>
            </w:r>
          </w:p>
        </w:tc>
      </w:tr>
      <w:tr w:rsidR="00FE598C" w14:paraId="69555F13" w14:textId="77777777" w:rsidTr="0083324C">
        <w:tc>
          <w:tcPr>
            <w:tcW w:w="0" w:type="auto"/>
            <w:hideMark/>
          </w:tcPr>
          <w:p w14:paraId="37E0F47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Marketing Expansion</w:t>
            </w:r>
          </w:p>
        </w:tc>
        <w:tc>
          <w:tcPr>
            <w:tcW w:w="0" w:type="auto"/>
            <w:hideMark/>
          </w:tcPr>
          <w:p w14:paraId="4C0F642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$45,000</w:t>
            </w:r>
          </w:p>
        </w:tc>
        <w:tc>
          <w:tcPr>
            <w:tcW w:w="0" w:type="auto"/>
            <w:hideMark/>
          </w:tcPr>
          <w:p w14:paraId="05820DB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Website upgrade, content creation, listing optimization</w:t>
            </w:r>
          </w:p>
        </w:tc>
      </w:tr>
      <w:tr w:rsidR="00FE598C" w14:paraId="2BA5E839" w14:textId="77777777" w:rsidTr="0083324C">
        <w:tc>
          <w:tcPr>
            <w:tcW w:w="0" w:type="auto"/>
            <w:hideMark/>
          </w:tcPr>
          <w:p w14:paraId="0B2D593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Staff Expansion</w:t>
            </w:r>
          </w:p>
        </w:tc>
        <w:tc>
          <w:tcPr>
            <w:tcW w:w="0" w:type="auto"/>
            <w:hideMark/>
          </w:tcPr>
          <w:p w14:paraId="65C32E8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$57,000</w:t>
            </w:r>
          </w:p>
        </w:tc>
        <w:tc>
          <w:tcPr>
            <w:tcW w:w="0" w:type="auto"/>
            <w:hideMark/>
          </w:tcPr>
          <w:p w14:paraId="0BDCAB5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New hires and training (6 months)</w:t>
            </w:r>
          </w:p>
        </w:tc>
      </w:tr>
      <w:tr w:rsidR="00FE598C" w14:paraId="3531B8C5" w14:textId="77777777" w:rsidTr="0083324C">
        <w:tc>
          <w:tcPr>
            <w:tcW w:w="0" w:type="auto"/>
            <w:hideMark/>
          </w:tcPr>
          <w:p w14:paraId="16CA8E5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Working Capital</w:t>
            </w:r>
          </w:p>
        </w:tc>
        <w:tc>
          <w:tcPr>
            <w:tcW w:w="0" w:type="auto"/>
            <w:hideMark/>
          </w:tcPr>
          <w:p w14:paraId="73C3DCA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$60,000</w:t>
            </w:r>
          </w:p>
        </w:tc>
        <w:tc>
          <w:tcPr>
            <w:tcW w:w="0" w:type="auto"/>
            <w:hideMark/>
          </w:tcPr>
          <w:p w14:paraId="3BF4B0D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Operating runway during ramp-up</w:t>
            </w:r>
          </w:p>
        </w:tc>
      </w:tr>
      <w:tr w:rsidR="00FE598C" w14:paraId="5963FF9E" w14:textId="77777777" w:rsidTr="0083324C">
        <w:tc>
          <w:tcPr>
            <w:tcW w:w="0" w:type="auto"/>
            <w:hideMark/>
          </w:tcPr>
          <w:p w14:paraId="4F8A370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TOTAL</w:t>
            </w:r>
          </w:p>
        </w:tc>
        <w:tc>
          <w:tcPr>
            <w:tcW w:w="0" w:type="auto"/>
            <w:hideMark/>
          </w:tcPr>
          <w:p w14:paraId="046E031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$350,000</w:t>
            </w:r>
          </w:p>
        </w:tc>
        <w:tc>
          <w:tcPr>
            <w:tcW w:w="0" w:type="auto"/>
            <w:hideMark/>
          </w:tcPr>
          <w:p w14:paraId="0B79C41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</w:p>
        </w:tc>
      </w:tr>
    </w:tbl>
    <w:p w14:paraId="6C522DC2" w14:textId="77777777" w:rsidR="00FE598C" w:rsidRDefault="00FE598C" w:rsidP="00FE598C">
      <w:pPr>
        <w:pStyle w:val="NoSpacing"/>
        <w:rPr>
          <w:lang w:val="en-IN" w:eastAsia="en-IN"/>
        </w:rPr>
      </w:pPr>
    </w:p>
    <w:p w14:paraId="27B251C1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Revenue Projections (Next 24 Months)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283"/>
        <w:gridCol w:w="1363"/>
        <w:gridCol w:w="736"/>
        <w:gridCol w:w="2036"/>
      </w:tblGrid>
      <w:tr w:rsidR="00FE598C" w14:paraId="79C3E3BD" w14:textId="77777777" w:rsidTr="0083324C">
        <w:tc>
          <w:tcPr>
            <w:tcW w:w="0" w:type="auto"/>
            <w:hideMark/>
          </w:tcPr>
          <w:p w14:paraId="7EF730B3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Month</w:t>
            </w:r>
          </w:p>
        </w:tc>
        <w:tc>
          <w:tcPr>
            <w:tcW w:w="0" w:type="auto"/>
            <w:hideMark/>
          </w:tcPr>
          <w:p w14:paraId="6C145031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Properties</w:t>
            </w:r>
          </w:p>
        </w:tc>
        <w:tc>
          <w:tcPr>
            <w:tcW w:w="0" w:type="auto"/>
            <w:hideMark/>
          </w:tcPr>
          <w:p w14:paraId="625549BB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Occupancy</w:t>
            </w:r>
          </w:p>
        </w:tc>
        <w:tc>
          <w:tcPr>
            <w:tcW w:w="0" w:type="auto"/>
            <w:hideMark/>
          </w:tcPr>
          <w:p w14:paraId="7CFA745B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ADR</w:t>
            </w:r>
          </w:p>
        </w:tc>
        <w:tc>
          <w:tcPr>
            <w:tcW w:w="0" w:type="auto"/>
            <w:hideMark/>
          </w:tcPr>
          <w:p w14:paraId="2F4EB6B4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Monthly Revenue</w:t>
            </w:r>
          </w:p>
        </w:tc>
      </w:tr>
      <w:tr w:rsidR="00FE598C" w14:paraId="21936A26" w14:textId="77777777" w:rsidTr="0083324C">
        <w:tc>
          <w:tcPr>
            <w:tcW w:w="0" w:type="auto"/>
            <w:hideMark/>
          </w:tcPr>
          <w:p w14:paraId="6B04CD6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</w:t>
            </w:r>
          </w:p>
        </w:tc>
        <w:tc>
          <w:tcPr>
            <w:tcW w:w="0" w:type="auto"/>
            <w:hideMark/>
          </w:tcPr>
          <w:p w14:paraId="32480F0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hideMark/>
          </w:tcPr>
          <w:p w14:paraId="1175651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80%</w:t>
            </w:r>
          </w:p>
        </w:tc>
        <w:tc>
          <w:tcPr>
            <w:tcW w:w="0" w:type="auto"/>
            <w:hideMark/>
          </w:tcPr>
          <w:p w14:paraId="5FB3421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$198</w:t>
            </w:r>
          </w:p>
        </w:tc>
        <w:tc>
          <w:tcPr>
            <w:tcW w:w="0" w:type="auto"/>
            <w:hideMark/>
          </w:tcPr>
          <w:p w14:paraId="7AFB9BC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$71,280</w:t>
            </w:r>
          </w:p>
        </w:tc>
      </w:tr>
      <w:tr w:rsidR="00FE598C" w14:paraId="5C6A2D95" w14:textId="77777777" w:rsidTr="0083324C">
        <w:tc>
          <w:tcPr>
            <w:tcW w:w="0" w:type="auto"/>
            <w:hideMark/>
          </w:tcPr>
          <w:p w14:paraId="2F5BF34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2</w:t>
            </w:r>
          </w:p>
        </w:tc>
        <w:tc>
          <w:tcPr>
            <w:tcW w:w="0" w:type="auto"/>
            <w:hideMark/>
          </w:tcPr>
          <w:p w14:paraId="7590722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hideMark/>
          </w:tcPr>
          <w:p w14:paraId="41777AE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78%</w:t>
            </w:r>
          </w:p>
        </w:tc>
        <w:tc>
          <w:tcPr>
            <w:tcW w:w="0" w:type="auto"/>
            <w:hideMark/>
          </w:tcPr>
          <w:p w14:paraId="1FB3208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$195</w:t>
            </w:r>
          </w:p>
        </w:tc>
        <w:tc>
          <w:tcPr>
            <w:tcW w:w="0" w:type="auto"/>
            <w:hideMark/>
          </w:tcPr>
          <w:p w14:paraId="35F3936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$68,445</w:t>
            </w:r>
          </w:p>
        </w:tc>
      </w:tr>
      <w:tr w:rsidR="00FE598C" w14:paraId="11AD2186" w14:textId="77777777" w:rsidTr="0083324C">
        <w:tc>
          <w:tcPr>
            <w:tcW w:w="0" w:type="auto"/>
            <w:hideMark/>
          </w:tcPr>
          <w:p w14:paraId="7063873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3</w:t>
            </w:r>
          </w:p>
        </w:tc>
        <w:tc>
          <w:tcPr>
            <w:tcW w:w="0" w:type="auto"/>
            <w:hideMark/>
          </w:tcPr>
          <w:p w14:paraId="3546496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hideMark/>
          </w:tcPr>
          <w:p w14:paraId="6479DB5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76%</w:t>
            </w:r>
          </w:p>
        </w:tc>
        <w:tc>
          <w:tcPr>
            <w:tcW w:w="0" w:type="auto"/>
            <w:hideMark/>
          </w:tcPr>
          <w:p w14:paraId="31E06EE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$192</w:t>
            </w:r>
          </w:p>
        </w:tc>
        <w:tc>
          <w:tcPr>
            <w:tcW w:w="0" w:type="auto"/>
            <w:hideMark/>
          </w:tcPr>
          <w:p w14:paraId="0A0C372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$78,336</w:t>
            </w:r>
          </w:p>
        </w:tc>
      </w:tr>
      <w:tr w:rsidR="00FE598C" w14:paraId="4B56BD9F" w14:textId="77777777" w:rsidTr="0083324C">
        <w:tc>
          <w:tcPr>
            <w:tcW w:w="0" w:type="auto"/>
            <w:hideMark/>
          </w:tcPr>
          <w:p w14:paraId="39EBCE4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4</w:t>
            </w:r>
          </w:p>
        </w:tc>
        <w:tc>
          <w:tcPr>
            <w:tcW w:w="0" w:type="auto"/>
            <w:hideMark/>
          </w:tcPr>
          <w:p w14:paraId="2656116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hideMark/>
          </w:tcPr>
          <w:p w14:paraId="4EE757F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75%</w:t>
            </w:r>
          </w:p>
        </w:tc>
        <w:tc>
          <w:tcPr>
            <w:tcW w:w="0" w:type="auto"/>
            <w:hideMark/>
          </w:tcPr>
          <w:p w14:paraId="1C258E1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$190</w:t>
            </w:r>
          </w:p>
        </w:tc>
        <w:tc>
          <w:tcPr>
            <w:tcW w:w="0" w:type="auto"/>
            <w:hideMark/>
          </w:tcPr>
          <w:p w14:paraId="67C9FF5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$88,813</w:t>
            </w:r>
          </w:p>
        </w:tc>
      </w:tr>
      <w:tr w:rsidR="00FE598C" w14:paraId="69450AD6" w14:textId="77777777" w:rsidTr="0083324C">
        <w:tc>
          <w:tcPr>
            <w:tcW w:w="0" w:type="auto"/>
            <w:hideMark/>
          </w:tcPr>
          <w:p w14:paraId="59B55BF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5</w:t>
            </w:r>
          </w:p>
        </w:tc>
        <w:tc>
          <w:tcPr>
            <w:tcW w:w="0" w:type="auto"/>
            <w:hideMark/>
          </w:tcPr>
          <w:p w14:paraId="1D971A4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hideMark/>
          </w:tcPr>
          <w:p w14:paraId="48D905E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74%</w:t>
            </w:r>
          </w:p>
        </w:tc>
        <w:tc>
          <w:tcPr>
            <w:tcW w:w="0" w:type="auto"/>
            <w:hideMark/>
          </w:tcPr>
          <w:p w14:paraId="48C4CB3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$192</w:t>
            </w:r>
          </w:p>
        </w:tc>
        <w:tc>
          <w:tcPr>
            <w:tcW w:w="0" w:type="auto"/>
            <w:hideMark/>
          </w:tcPr>
          <w:p w14:paraId="40B48AF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$97,024</w:t>
            </w:r>
          </w:p>
        </w:tc>
      </w:tr>
      <w:tr w:rsidR="00FE598C" w14:paraId="481EC431" w14:textId="77777777" w:rsidTr="0083324C">
        <w:tc>
          <w:tcPr>
            <w:tcW w:w="0" w:type="auto"/>
            <w:hideMark/>
          </w:tcPr>
          <w:p w14:paraId="18BDA86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6</w:t>
            </w:r>
          </w:p>
        </w:tc>
        <w:tc>
          <w:tcPr>
            <w:tcW w:w="0" w:type="auto"/>
            <w:hideMark/>
          </w:tcPr>
          <w:p w14:paraId="3EF2708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75D2CCB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72%</w:t>
            </w:r>
          </w:p>
        </w:tc>
        <w:tc>
          <w:tcPr>
            <w:tcW w:w="0" w:type="auto"/>
            <w:hideMark/>
          </w:tcPr>
          <w:p w14:paraId="3304901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$190</w:t>
            </w:r>
          </w:p>
        </w:tc>
        <w:tc>
          <w:tcPr>
            <w:tcW w:w="0" w:type="auto"/>
            <w:hideMark/>
          </w:tcPr>
          <w:p w14:paraId="5119069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$119,700</w:t>
            </w:r>
          </w:p>
        </w:tc>
      </w:tr>
      <w:tr w:rsidR="00FE598C" w14:paraId="0F1B9A64" w14:textId="77777777" w:rsidTr="0083324C">
        <w:tc>
          <w:tcPr>
            <w:tcW w:w="0" w:type="auto"/>
            <w:hideMark/>
          </w:tcPr>
          <w:p w14:paraId="5F5976D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7</w:t>
            </w:r>
          </w:p>
        </w:tc>
        <w:tc>
          <w:tcPr>
            <w:tcW w:w="0" w:type="auto"/>
            <w:hideMark/>
          </w:tcPr>
          <w:p w14:paraId="0632388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4FAE917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75%</w:t>
            </w:r>
          </w:p>
        </w:tc>
        <w:tc>
          <w:tcPr>
            <w:tcW w:w="0" w:type="auto"/>
            <w:hideMark/>
          </w:tcPr>
          <w:p w14:paraId="7710667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$195</w:t>
            </w:r>
          </w:p>
        </w:tc>
        <w:tc>
          <w:tcPr>
            <w:tcW w:w="0" w:type="auto"/>
            <w:hideMark/>
          </w:tcPr>
          <w:p w14:paraId="4B36C47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$129,375</w:t>
            </w:r>
          </w:p>
        </w:tc>
      </w:tr>
      <w:tr w:rsidR="00FE598C" w14:paraId="41C79F0D" w14:textId="77777777" w:rsidTr="0083324C">
        <w:tc>
          <w:tcPr>
            <w:tcW w:w="0" w:type="auto"/>
            <w:hideMark/>
          </w:tcPr>
          <w:p w14:paraId="30FEB8A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8</w:t>
            </w:r>
          </w:p>
        </w:tc>
        <w:tc>
          <w:tcPr>
            <w:tcW w:w="0" w:type="auto"/>
            <w:hideMark/>
          </w:tcPr>
          <w:p w14:paraId="36FEE61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6BCCD64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78%</w:t>
            </w:r>
          </w:p>
        </w:tc>
        <w:tc>
          <w:tcPr>
            <w:tcW w:w="0" w:type="auto"/>
            <w:hideMark/>
          </w:tcPr>
          <w:p w14:paraId="2C44E27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$198</w:t>
            </w:r>
          </w:p>
        </w:tc>
        <w:tc>
          <w:tcPr>
            <w:tcW w:w="0" w:type="auto"/>
            <w:hideMark/>
          </w:tcPr>
          <w:p w14:paraId="69B0E17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$138,600</w:t>
            </w:r>
          </w:p>
        </w:tc>
      </w:tr>
      <w:tr w:rsidR="00FE598C" w14:paraId="14736EE4" w14:textId="77777777" w:rsidTr="0083324C">
        <w:tc>
          <w:tcPr>
            <w:tcW w:w="0" w:type="auto"/>
            <w:hideMark/>
          </w:tcPr>
          <w:p w14:paraId="222D8E5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9</w:t>
            </w:r>
          </w:p>
        </w:tc>
        <w:tc>
          <w:tcPr>
            <w:tcW w:w="0" w:type="auto"/>
            <w:hideMark/>
          </w:tcPr>
          <w:p w14:paraId="48BB5B0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56A0F6A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82%</w:t>
            </w:r>
          </w:p>
        </w:tc>
        <w:tc>
          <w:tcPr>
            <w:tcW w:w="0" w:type="auto"/>
            <w:hideMark/>
          </w:tcPr>
          <w:p w14:paraId="7824862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$205</w:t>
            </w:r>
          </w:p>
        </w:tc>
        <w:tc>
          <w:tcPr>
            <w:tcW w:w="0" w:type="auto"/>
            <w:hideMark/>
          </w:tcPr>
          <w:p w14:paraId="2C3BFD5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$155,075</w:t>
            </w:r>
          </w:p>
        </w:tc>
      </w:tr>
      <w:tr w:rsidR="00FE598C" w14:paraId="581AEE3D" w14:textId="77777777" w:rsidTr="0083324C">
        <w:tc>
          <w:tcPr>
            <w:tcW w:w="0" w:type="auto"/>
            <w:hideMark/>
          </w:tcPr>
          <w:p w14:paraId="2B71EAB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10</w:t>
            </w:r>
          </w:p>
        </w:tc>
        <w:tc>
          <w:tcPr>
            <w:tcW w:w="0" w:type="auto"/>
            <w:hideMark/>
          </w:tcPr>
          <w:p w14:paraId="4C45FF5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3461816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80%</w:t>
            </w:r>
          </w:p>
        </w:tc>
        <w:tc>
          <w:tcPr>
            <w:tcW w:w="0" w:type="auto"/>
            <w:hideMark/>
          </w:tcPr>
          <w:p w14:paraId="1BAEFDC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$200</w:t>
            </w:r>
          </w:p>
        </w:tc>
        <w:tc>
          <w:tcPr>
            <w:tcW w:w="0" w:type="auto"/>
            <w:hideMark/>
          </w:tcPr>
          <w:p w14:paraId="23498FB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$148,000</w:t>
            </w:r>
          </w:p>
        </w:tc>
      </w:tr>
      <w:tr w:rsidR="00FE598C" w14:paraId="457031FD" w14:textId="77777777" w:rsidTr="0083324C">
        <w:tc>
          <w:tcPr>
            <w:tcW w:w="0" w:type="auto"/>
            <w:hideMark/>
          </w:tcPr>
          <w:p w14:paraId="1C32920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11</w:t>
            </w:r>
          </w:p>
        </w:tc>
        <w:tc>
          <w:tcPr>
            <w:tcW w:w="0" w:type="auto"/>
            <w:hideMark/>
          </w:tcPr>
          <w:p w14:paraId="5B19A1D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01617F0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75%</w:t>
            </w:r>
          </w:p>
        </w:tc>
        <w:tc>
          <w:tcPr>
            <w:tcW w:w="0" w:type="auto"/>
            <w:hideMark/>
          </w:tcPr>
          <w:p w14:paraId="145320E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$195</w:t>
            </w:r>
          </w:p>
        </w:tc>
        <w:tc>
          <w:tcPr>
            <w:tcW w:w="0" w:type="auto"/>
            <w:hideMark/>
          </w:tcPr>
          <w:p w14:paraId="54225DA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$135,000</w:t>
            </w:r>
          </w:p>
        </w:tc>
      </w:tr>
      <w:tr w:rsidR="00FE598C" w14:paraId="2BE94AD5" w14:textId="77777777" w:rsidTr="0083324C">
        <w:tc>
          <w:tcPr>
            <w:tcW w:w="0" w:type="auto"/>
            <w:hideMark/>
          </w:tcPr>
          <w:p w14:paraId="7C3A965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12</w:t>
            </w:r>
          </w:p>
        </w:tc>
        <w:tc>
          <w:tcPr>
            <w:tcW w:w="0" w:type="auto"/>
            <w:hideMark/>
          </w:tcPr>
          <w:p w14:paraId="6EA77DB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2A8EF98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82%</w:t>
            </w:r>
          </w:p>
        </w:tc>
        <w:tc>
          <w:tcPr>
            <w:tcW w:w="0" w:type="auto"/>
            <w:hideMark/>
          </w:tcPr>
          <w:p w14:paraId="4A066E8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$210</w:t>
            </w:r>
          </w:p>
        </w:tc>
        <w:tc>
          <w:tcPr>
            <w:tcW w:w="0" w:type="auto"/>
            <w:hideMark/>
          </w:tcPr>
          <w:p w14:paraId="73CA1DE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$159,600</w:t>
            </w:r>
          </w:p>
        </w:tc>
      </w:tr>
      <w:tr w:rsidR="00FE598C" w14:paraId="02AC8728" w14:textId="77777777" w:rsidTr="0083324C">
        <w:tc>
          <w:tcPr>
            <w:tcW w:w="0" w:type="auto"/>
            <w:hideMark/>
          </w:tcPr>
          <w:p w14:paraId="2FE89E3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Year 1 Total</w:t>
            </w:r>
          </w:p>
        </w:tc>
        <w:tc>
          <w:tcPr>
            <w:tcW w:w="0" w:type="auto"/>
            <w:hideMark/>
          </w:tcPr>
          <w:p w14:paraId="0A0AF08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</w:p>
        </w:tc>
        <w:tc>
          <w:tcPr>
            <w:tcW w:w="0" w:type="auto"/>
            <w:hideMark/>
          </w:tcPr>
          <w:p w14:paraId="60BA8CF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hideMark/>
          </w:tcPr>
          <w:p w14:paraId="6FBEA75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hideMark/>
          </w:tcPr>
          <w:p w14:paraId="0027672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$1,389,248</w:t>
            </w:r>
          </w:p>
        </w:tc>
      </w:tr>
      <w:tr w:rsidR="00FE598C" w14:paraId="6AC8DB48" w14:textId="77777777" w:rsidTr="0083324C">
        <w:tc>
          <w:tcPr>
            <w:tcW w:w="0" w:type="auto"/>
            <w:hideMark/>
          </w:tcPr>
          <w:p w14:paraId="2FC9AA0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Year 2 Average</w:t>
            </w:r>
          </w:p>
        </w:tc>
        <w:tc>
          <w:tcPr>
            <w:tcW w:w="0" w:type="auto"/>
            <w:hideMark/>
          </w:tcPr>
          <w:p w14:paraId="668D967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10</w:t>
            </w:r>
          </w:p>
        </w:tc>
        <w:tc>
          <w:tcPr>
            <w:tcW w:w="0" w:type="auto"/>
            <w:hideMark/>
          </w:tcPr>
          <w:p w14:paraId="60D33B4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78%</w:t>
            </w:r>
          </w:p>
        </w:tc>
        <w:tc>
          <w:tcPr>
            <w:tcW w:w="0" w:type="auto"/>
            <w:hideMark/>
          </w:tcPr>
          <w:p w14:paraId="2296BAC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$205</w:t>
            </w:r>
          </w:p>
        </w:tc>
        <w:tc>
          <w:tcPr>
            <w:tcW w:w="0" w:type="auto"/>
            <w:hideMark/>
          </w:tcPr>
          <w:p w14:paraId="0B8790C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$1,501,140</w:t>
            </w:r>
          </w:p>
        </w:tc>
      </w:tr>
    </w:tbl>
    <w:p w14:paraId="36914893" w14:textId="77777777" w:rsidR="00FE598C" w:rsidRDefault="00FE598C" w:rsidP="00FE598C">
      <w:pPr>
        <w:pStyle w:val="NoSpacing"/>
        <w:rPr>
          <w:lang w:val="en-IN" w:eastAsia="en-IN"/>
        </w:rPr>
      </w:pPr>
    </w:p>
    <w:p w14:paraId="7E9A0D22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Expense Projections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963"/>
        <w:gridCol w:w="1930"/>
        <w:gridCol w:w="1930"/>
      </w:tblGrid>
      <w:tr w:rsidR="00FE598C" w14:paraId="608B8CB4" w14:textId="77777777" w:rsidTr="0083324C">
        <w:tc>
          <w:tcPr>
            <w:tcW w:w="0" w:type="auto"/>
            <w:hideMark/>
          </w:tcPr>
          <w:p w14:paraId="76F6DA78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Category</w:t>
            </w:r>
          </w:p>
        </w:tc>
        <w:tc>
          <w:tcPr>
            <w:tcW w:w="0" w:type="auto"/>
            <w:hideMark/>
          </w:tcPr>
          <w:p w14:paraId="77281704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Current (5 units)</w:t>
            </w:r>
          </w:p>
        </w:tc>
        <w:tc>
          <w:tcPr>
            <w:tcW w:w="0" w:type="auto"/>
            <w:hideMark/>
          </w:tcPr>
          <w:p w14:paraId="5807E42C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Year 1 (10 units)</w:t>
            </w:r>
          </w:p>
        </w:tc>
        <w:tc>
          <w:tcPr>
            <w:tcW w:w="0" w:type="auto"/>
            <w:hideMark/>
          </w:tcPr>
          <w:p w14:paraId="41C93F3B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Year 2 (10 units)</w:t>
            </w:r>
          </w:p>
        </w:tc>
      </w:tr>
      <w:tr w:rsidR="00FE598C" w14:paraId="3CB33C69" w14:textId="77777777" w:rsidTr="0083324C">
        <w:tc>
          <w:tcPr>
            <w:tcW w:w="0" w:type="auto"/>
            <w:hideMark/>
          </w:tcPr>
          <w:p w14:paraId="64A1C02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Rent</w:t>
            </w:r>
          </w:p>
        </w:tc>
        <w:tc>
          <w:tcPr>
            <w:tcW w:w="0" w:type="auto"/>
            <w:hideMark/>
          </w:tcPr>
          <w:p w14:paraId="2C55DEE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$144,000</w:t>
            </w:r>
          </w:p>
        </w:tc>
        <w:tc>
          <w:tcPr>
            <w:tcW w:w="0" w:type="auto"/>
            <w:hideMark/>
          </w:tcPr>
          <w:p w14:paraId="75542C7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$288,000</w:t>
            </w:r>
          </w:p>
        </w:tc>
        <w:tc>
          <w:tcPr>
            <w:tcW w:w="0" w:type="auto"/>
            <w:hideMark/>
          </w:tcPr>
          <w:p w14:paraId="393B8D9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$302,400</w:t>
            </w:r>
          </w:p>
        </w:tc>
      </w:tr>
      <w:tr w:rsidR="00FE598C" w14:paraId="20BBF5BE" w14:textId="77777777" w:rsidTr="0083324C">
        <w:tc>
          <w:tcPr>
            <w:tcW w:w="0" w:type="auto"/>
            <w:hideMark/>
          </w:tcPr>
          <w:p w14:paraId="4321533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Property Management</w:t>
            </w:r>
          </w:p>
        </w:tc>
        <w:tc>
          <w:tcPr>
            <w:tcW w:w="0" w:type="auto"/>
            <w:hideMark/>
          </w:tcPr>
          <w:p w14:paraId="70828BB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$26,160</w:t>
            </w:r>
          </w:p>
        </w:tc>
        <w:tc>
          <w:tcPr>
            <w:tcW w:w="0" w:type="auto"/>
            <w:hideMark/>
          </w:tcPr>
          <w:p w14:paraId="5B360B4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$62,516</w:t>
            </w:r>
          </w:p>
        </w:tc>
        <w:tc>
          <w:tcPr>
            <w:tcW w:w="0" w:type="auto"/>
            <w:hideMark/>
          </w:tcPr>
          <w:p w14:paraId="435B4D9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$75,057</w:t>
            </w:r>
          </w:p>
        </w:tc>
      </w:tr>
      <w:tr w:rsidR="00FE598C" w14:paraId="7E487310" w14:textId="77777777" w:rsidTr="0083324C">
        <w:tc>
          <w:tcPr>
            <w:tcW w:w="0" w:type="auto"/>
            <w:hideMark/>
          </w:tcPr>
          <w:p w14:paraId="65CF3EB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Cleaning &amp; Maintenance</w:t>
            </w:r>
          </w:p>
        </w:tc>
        <w:tc>
          <w:tcPr>
            <w:tcW w:w="0" w:type="auto"/>
            <w:hideMark/>
          </w:tcPr>
          <w:p w14:paraId="5AA67B6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$43,600</w:t>
            </w:r>
          </w:p>
        </w:tc>
        <w:tc>
          <w:tcPr>
            <w:tcW w:w="0" w:type="auto"/>
            <w:hideMark/>
          </w:tcPr>
          <w:p w14:paraId="3FD9E93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$97,247</w:t>
            </w:r>
          </w:p>
        </w:tc>
        <w:tc>
          <w:tcPr>
            <w:tcW w:w="0" w:type="auto"/>
            <w:hideMark/>
          </w:tcPr>
          <w:p w14:paraId="25D52DB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$105,080</w:t>
            </w:r>
          </w:p>
        </w:tc>
      </w:tr>
      <w:tr w:rsidR="00FE598C" w14:paraId="33454185" w14:textId="77777777" w:rsidTr="0083324C">
        <w:tc>
          <w:tcPr>
            <w:tcW w:w="0" w:type="auto"/>
            <w:hideMark/>
          </w:tcPr>
          <w:p w14:paraId="3C7330F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Utilities &amp; Internet</w:t>
            </w:r>
          </w:p>
        </w:tc>
        <w:tc>
          <w:tcPr>
            <w:tcW w:w="0" w:type="auto"/>
            <w:hideMark/>
          </w:tcPr>
          <w:p w14:paraId="2A2B1D4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$18,000</w:t>
            </w:r>
          </w:p>
        </w:tc>
        <w:tc>
          <w:tcPr>
            <w:tcW w:w="0" w:type="auto"/>
            <w:hideMark/>
          </w:tcPr>
          <w:p w14:paraId="530EC53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$36,000</w:t>
            </w:r>
          </w:p>
        </w:tc>
        <w:tc>
          <w:tcPr>
            <w:tcW w:w="0" w:type="auto"/>
            <w:hideMark/>
          </w:tcPr>
          <w:p w14:paraId="78B0D76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$37,080</w:t>
            </w:r>
          </w:p>
        </w:tc>
      </w:tr>
      <w:tr w:rsidR="00FE598C" w14:paraId="1B357D20" w14:textId="77777777" w:rsidTr="0083324C">
        <w:tc>
          <w:tcPr>
            <w:tcW w:w="0" w:type="auto"/>
            <w:hideMark/>
          </w:tcPr>
          <w:p w14:paraId="02EF6BC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Supplies &amp; Consumables</w:t>
            </w:r>
          </w:p>
        </w:tc>
        <w:tc>
          <w:tcPr>
            <w:tcW w:w="0" w:type="auto"/>
            <w:hideMark/>
          </w:tcPr>
          <w:p w14:paraId="360575D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$10,900</w:t>
            </w:r>
          </w:p>
        </w:tc>
        <w:tc>
          <w:tcPr>
            <w:tcW w:w="0" w:type="auto"/>
            <w:hideMark/>
          </w:tcPr>
          <w:p w14:paraId="0A85E7A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$27,785</w:t>
            </w:r>
          </w:p>
        </w:tc>
        <w:tc>
          <w:tcPr>
            <w:tcW w:w="0" w:type="auto"/>
            <w:hideMark/>
          </w:tcPr>
          <w:p w14:paraId="4E151E3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$30,023</w:t>
            </w:r>
          </w:p>
        </w:tc>
      </w:tr>
      <w:tr w:rsidR="00FE598C" w14:paraId="4D3B3276" w14:textId="77777777" w:rsidTr="0083324C">
        <w:tc>
          <w:tcPr>
            <w:tcW w:w="0" w:type="auto"/>
            <w:hideMark/>
          </w:tcPr>
          <w:p w14:paraId="6E0DF73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lastRenderedPageBreak/>
              <w:t>Insurance</w:t>
            </w:r>
          </w:p>
        </w:tc>
        <w:tc>
          <w:tcPr>
            <w:tcW w:w="0" w:type="auto"/>
            <w:hideMark/>
          </w:tcPr>
          <w:p w14:paraId="28D2A4F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$6,000</w:t>
            </w:r>
          </w:p>
        </w:tc>
        <w:tc>
          <w:tcPr>
            <w:tcW w:w="0" w:type="auto"/>
            <w:hideMark/>
          </w:tcPr>
          <w:p w14:paraId="3410893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$12,000</w:t>
            </w:r>
          </w:p>
        </w:tc>
        <w:tc>
          <w:tcPr>
            <w:tcW w:w="0" w:type="auto"/>
            <w:hideMark/>
          </w:tcPr>
          <w:p w14:paraId="796C5D1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$13,200</w:t>
            </w:r>
          </w:p>
        </w:tc>
      </w:tr>
      <w:tr w:rsidR="00FE598C" w14:paraId="556648C6" w14:textId="77777777" w:rsidTr="0083324C">
        <w:tc>
          <w:tcPr>
            <w:tcW w:w="0" w:type="auto"/>
            <w:hideMark/>
          </w:tcPr>
          <w:p w14:paraId="730BB84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Marketing &amp; OTA Fees</w:t>
            </w:r>
          </w:p>
        </w:tc>
        <w:tc>
          <w:tcPr>
            <w:tcW w:w="0" w:type="auto"/>
            <w:hideMark/>
          </w:tcPr>
          <w:p w14:paraId="23A851D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$32,700</w:t>
            </w:r>
          </w:p>
        </w:tc>
        <w:tc>
          <w:tcPr>
            <w:tcW w:w="0" w:type="auto"/>
            <w:hideMark/>
          </w:tcPr>
          <w:p w14:paraId="0B5919E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$83,355</w:t>
            </w:r>
          </w:p>
        </w:tc>
        <w:tc>
          <w:tcPr>
            <w:tcW w:w="0" w:type="auto"/>
            <w:hideMark/>
          </w:tcPr>
          <w:p w14:paraId="7443502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$90,068</w:t>
            </w:r>
          </w:p>
        </w:tc>
      </w:tr>
      <w:tr w:rsidR="00FE598C" w14:paraId="33A1019B" w14:textId="77777777" w:rsidTr="0083324C">
        <w:tc>
          <w:tcPr>
            <w:tcW w:w="0" w:type="auto"/>
            <w:hideMark/>
          </w:tcPr>
          <w:p w14:paraId="5002A9B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Staff &amp; Payroll</w:t>
            </w:r>
          </w:p>
        </w:tc>
        <w:tc>
          <w:tcPr>
            <w:tcW w:w="0" w:type="auto"/>
            <w:hideMark/>
          </w:tcPr>
          <w:p w14:paraId="1135F73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$65,000</w:t>
            </w:r>
          </w:p>
        </w:tc>
        <w:tc>
          <w:tcPr>
            <w:tcW w:w="0" w:type="auto"/>
            <w:hideMark/>
          </w:tcPr>
          <w:p w14:paraId="5E5A177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$175,000</w:t>
            </w:r>
          </w:p>
        </w:tc>
        <w:tc>
          <w:tcPr>
            <w:tcW w:w="0" w:type="auto"/>
            <w:hideMark/>
          </w:tcPr>
          <w:p w14:paraId="41429D8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$187,500</w:t>
            </w:r>
          </w:p>
        </w:tc>
      </w:tr>
      <w:tr w:rsidR="00FE598C" w14:paraId="6E79C3EF" w14:textId="77777777" w:rsidTr="0083324C">
        <w:tc>
          <w:tcPr>
            <w:tcW w:w="0" w:type="auto"/>
            <w:hideMark/>
          </w:tcPr>
          <w:p w14:paraId="42C7637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Technology &amp; Systems</w:t>
            </w:r>
          </w:p>
        </w:tc>
        <w:tc>
          <w:tcPr>
            <w:tcW w:w="0" w:type="auto"/>
            <w:hideMark/>
          </w:tcPr>
          <w:p w14:paraId="763E882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$12,000</w:t>
            </w:r>
          </w:p>
        </w:tc>
        <w:tc>
          <w:tcPr>
            <w:tcW w:w="0" w:type="auto"/>
            <w:hideMark/>
          </w:tcPr>
          <w:p w14:paraId="57F9BFB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$24,000</w:t>
            </w:r>
          </w:p>
        </w:tc>
        <w:tc>
          <w:tcPr>
            <w:tcW w:w="0" w:type="auto"/>
            <w:hideMark/>
          </w:tcPr>
          <w:p w14:paraId="233CCC6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$26,000</w:t>
            </w:r>
          </w:p>
        </w:tc>
      </w:tr>
      <w:tr w:rsidR="00FE598C" w14:paraId="3B27C9D1" w14:textId="77777777" w:rsidTr="0083324C">
        <w:tc>
          <w:tcPr>
            <w:tcW w:w="0" w:type="auto"/>
            <w:hideMark/>
          </w:tcPr>
          <w:p w14:paraId="505E9D1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Accounting &amp; Legal</w:t>
            </w:r>
          </w:p>
        </w:tc>
        <w:tc>
          <w:tcPr>
            <w:tcW w:w="0" w:type="auto"/>
            <w:hideMark/>
          </w:tcPr>
          <w:p w14:paraId="58BD392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$6,500</w:t>
            </w:r>
          </w:p>
        </w:tc>
        <w:tc>
          <w:tcPr>
            <w:tcW w:w="0" w:type="auto"/>
            <w:hideMark/>
          </w:tcPr>
          <w:p w14:paraId="6E47213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$12,000</w:t>
            </w:r>
          </w:p>
        </w:tc>
        <w:tc>
          <w:tcPr>
            <w:tcW w:w="0" w:type="auto"/>
            <w:hideMark/>
          </w:tcPr>
          <w:p w14:paraId="39D1A80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$15,000</w:t>
            </w:r>
          </w:p>
        </w:tc>
      </w:tr>
      <w:tr w:rsidR="00FE598C" w14:paraId="5BC7DF9A" w14:textId="77777777" w:rsidTr="0083324C">
        <w:tc>
          <w:tcPr>
            <w:tcW w:w="0" w:type="auto"/>
            <w:hideMark/>
          </w:tcPr>
          <w:p w14:paraId="0076366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Other Expenses</w:t>
            </w:r>
          </w:p>
        </w:tc>
        <w:tc>
          <w:tcPr>
            <w:tcW w:w="0" w:type="auto"/>
            <w:hideMark/>
          </w:tcPr>
          <w:p w14:paraId="5211372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$6,500</w:t>
            </w:r>
          </w:p>
        </w:tc>
        <w:tc>
          <w:tcPr>
            <w:tcW w:w="0" w:type="auto"/>
            <w:hideMark/>
          </w:tcPr>
          <w:p w14:paraId="797E909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$13,892</w:t>
            </w:r>
          </w:p>
        </w:tc>
        <w:tc>
          <w:tcPr>
            <w:tcW w:w="0" w:type="auto"/>
            <w:hideMark/>
          </w:tcPr>
          <w:p w14:paraId="077CDA1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$15,011</w:t>
            </w:r>
          </w:p>
        </w:tc>
      </w:tr>
      <w:tr w:rsidR="00FE598C" w14:paraId="750043AA" w14:textId="77777777" w:rsidTr="0083324C">
        <w:tc>
          <w:tcPr>
            <w:tcW w:w="0" w:type="auto"/>
            <w:hideMark/>
          </w:tcPr>
          <w:p w14:paraId="1DD9EDB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TOTAL EXPENSES</w:t>
            </w:r>
          </w:p>
        </w:tc>
        <w:tc>
          <w:tcPr>
            <w:tcW w:w="0" w:type="auto"/>
            <w:hideMark/>
          </w:tcPr>
          <w:p w14:paraId="4C8145F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$371,360</w:t>
            </w:r>
          </w:p>
        </w:tc>
        <w:tc>
          <w:tcPr>
            <w:tcW w:w="0" w:type="auto"/>
            <w:hideMark/>
          </w:tcPr>
          <w:p w14:paraId="16670A2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$831,795</w:t>
            </w:r>
          </w:p>
        </w:tc>
        <w:tc>
          <w:tcPr>
            <w:tcW w:w="0" w:type="auto"/>
            <w:hideMark/>
          </w:tcPr>
          <w:p w14:paraId="09FE1F3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$896,419</w:t>
            </w:r>
          </w:p>
        </w:tc>
      </w:tr>
    </w:tbl>
    <w:p w14:paraId="2630C3ED" w14:textId="77777777" w:rsidR="00FE598C" w:rsidRDefault="00FE598C" w:rsidP="00FE598C">
      <w:pPr>
        <w:pStyle w:val="NoSpacing"/>
        <w:rPr>
          <w:lang w:val="en-IN" w:eastAsia="en-IN"/>
        </w:rPr>
      </w:pPr>
    </w:p>
    <w:p w14:paraId="37D9159E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Profitability Analysis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63"/>
        <w:gridCol w:w="1930"/>
        <w:gridCol w:w="1930"/>
      </w:tblGrid>
      <w:tr w:rsidR="00FE598C" w14:paraId="4878F84D" w14:textId="77777777" w:rsidTr="0083324C">
        <w:tc>
          <w:tcPr>
            <w:tcW w:w="0" w:type="auto"/>
            <w:hideMark/>
          </w:tcPr>
          <w:p w14:paraId="1E1F22EC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Metric</w:t>
            </w:r>
          </w:p>
        </w:tc>
        <w:tc>
          <w:tcPr>
            <w:tcW w:w="0" w:type="auto"/>
            <w:hideMark/>
          </w:tcPr>
          <w:p w14:paraId="2B8B6704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Current (5 units)</w:t>
            </w:r>
          </w:p>
        </w:tc>
        <w:tc>
          <w:tcPr>
            <w:tcW w:w="0" w:type="auto"/>
            <w:hideMark/>
          </w:tcPr>
          <w:p w14:paraId="1DFBCF89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Year 1 (10 units)</w:t>
            </w:r>
          </w:p>
        </w:tc>
        <w:tc>
          <w:tcPr>
            <w:tcW w:w="0" w:type="auto"/>
            <w:hideMark/>
          </w:tcPr>
          <w:p w14:paraId="60556E65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Year 2 (10 units)</w:t>
            </w:r>
          </w:p>
        </w:tc>
      </w:tr>
      <w:tr w:rsidR="00FE598C" w14:paraId="6EA27CB5" w14:textId="77777777" w:rsidTr="0083324C">
        <w:tc>
          <w:tcPr>
            <w:tcW w:w="0" w:type="auto"/>
            <w:hideMark/>
          </w:tcPr>
          <w:p w14:paraId="63DA731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Revenue</w:t>
            </w:r>
          </w:p>
        </w:tc>
        <w:tc>
          <w:tcPr>
            <w:tcW w:w="0" w:type="auto"/>
            <w:hideMark/>
          </w:tcPr>
          <w:p w14:paraId="4E7F3B3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$435,000</w:t>
            </w:r>
          </w:p>
        </w:tc>
        <w:tc>
          <w:tcPr>
            <w:tcW w:w="0" w:type="auto"/>
            <w:hideMark/>
          </w:tcPr>
          <w:p w14:paraId="021057E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$1,389,248</w:t>
            </w:r>
          </w:p>
        </w:tc>
        <w:tc>
          <w:tcPr>
            <w:tcW w:w="0" w:type="auto"/>
            <w:hideMark/>
          </w:tcPr>
          <w:p w14:paraId="4807CF2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$1,501,140</w:t>
            </w:r>
          </w:p>
        </w:tc>
      </w:tr>
      <w:tr w:rsidR="00FE598C" w14:paraId="5DD63893" w14:textId="77777777" w:rsidTr="0083324C">
        <w:tc>
          <w:tcPr>
            <w:tcW w:w="0" w:type="auto"/>
            <w:hideMark/>
          </w:tcPr>
          <w:p w14:paraId="6A971A6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Expenses</w:t>
            </w:r>
          </w:p>
        </w:tc>
        <w:tc>
          <w:tcPr>
            <w:tcW w:w="0" w:type="auto"/>
            <w:hideMark/>
          </w:tcPr>
          <w:p w14:paraId="41DD860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$371,360</w:t>
            </w:r>
          </w:p>
        </w:tc>
        <w:tc>
          <w:tcPr>
            <w:tcW w:w="0" w:type="auto"/>
            <w:hideMark/>
          </w:tcPr>
          <w:p w14:paraId="6A6B06B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$831,795</w:t>
            </w:r>
          </w:p>
        </w:tc>
        <w:tc>
          <w:tcPr>
            <w:tcW w:w="0" w:type="auto"/>
            <w:hideMark/>
          </w:tcPr>
          <w:p w14:paraId="26EC99D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$896,419</w:t>
            </w:r>
          </w:p>
        </w:tc>
      </w:tr>
      <w:tr w:rsidR="00FE598C" w14:paraId="35C341DC" w14:textId="77777777" w:rsidTr="0083324C">
        <w:tc>
          <w:tcPr>
            <w:tcW w:w="0" w:type="auto"/>
            <w:hideMark/>
          </w:tcPr>
          <w:p w14:paraId="7E45421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Net Operating Income</w:t>
            </w:r>
          </w:p>
        </w:tc>
        <w:tc>
          <w:tcPr>
            <w:tcW w:w="0" w:type="auto"/>
            <w:hideMark/>
          </w:tcPr>
          <w:p w14:paraId="420501E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$63,640</w:t>
            </w:r>
          </w:p>
        </w:tc>
        <w:tc>
          <w:tcPr>
            <w:tcW w:w="0" w:type="auto"/>
            <w:hideMark/>
          </w:tcPr>
          <w:p w14:paraId="552813A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$557,453</w:t>
            </w:r>
          </w:p>
        </w:tc>
        <w:tc>
          <w:tcPr>
            <w:tcW w:w="0" w:type="auto"/>
            <w:hideMark/>
          </w:tcPr>
          <w:p w14:paraId="7D86C1B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$604,721</w:t>
            </w:r>
          </w:p>
        </w:tc>
      </w:tr>
      <w:tr w:rsidR="00FE598C" w14:paraId="30032F6B" w14:textId="77777777" w:rsidTr="0083324C">
        <w:tc>
          <w:tcPr>
            <w:tcW w:w="0" w:type="auto"/>
            <w:hideMark/>
          </w:tcPr>
          <w:p w14:paraId="1EC2527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NOI Margin</w:t>
            </w:r>
          </w:p>
        </w:tc>
        <w:tc>
          <w:tcPr>
            <w:tcW w:w="0" w:type="auto"/>
            <w:hideMark/>
          </w:tcPr>
          <w:p w14:paraId="1FE1716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14.6%</w:t>
            </w:r>
          </w:p>
        </w:tc>
        <w:tc>
          <w:tcPr>
            <w:tcW w:w="0" w:type="auto"/>
            <w:hideMark/>
          </w:tcPr>
          <w:p w14:paraId="26C8204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40.1%</w:t>
            </w:r>
          </w:p>
        </w:tc>
        <w:tc>
          <w:tcPr>
            <w:tcW w:w="0" w:type="auto"/>
            <w:hideMark/>
          </w:tcPr>
          <w:p w14:paraId="668C50C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40.3%</w:t>
            </w:r>
          </w:p>
        </w:tc>
      </w:tr>
      <w:tr w:rsidR="00FE598C" w14:paraId="71E7462F" w14:textId="77777777" w:rsidTr="0083324C">
        <w:tc>
          <w:tcPr>
            <w:tcW w:w="0" w:type="auto"/>
            <w:hideMark/>
          </w:tcPr>
          <w:p w14:paraId="053EE8E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Cash Return on Investment</w:t>
            </w:r>
          </w:p>
        </w:tc>
        <w:tc>
          <w:tcPr>
            <w:tcW w:w="0" w:type="auto"/>
            <w:hideMark/>
          </w:tcPr>
          <w:p w14:paraId="59798EE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N/A</w:t>
            </w:r>
          </w:p>
        </w:tc>
        <w:tc>
          <w:tcPr>
            <w:tcW w:w="0" w:type="auto"/>
            <w:hideMark/>
          </w:tcPr>
          <w:p w14:paraId="276C1B7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159.3%</w:t>
            </w:r>
          </w:p>
        </w:tc>
        <w:tc>
          <w:tcPr>
            <w:tcW w:w="0" w:type="auto"/>
            <w:hideMark/>
          </w:tcPr>
          <w:p w14:paraId="7966A57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172.8%</w:t>
            </w:r>
          </w:p>
        </w:tc>
      </w:tr>
    </w:tbl>
    <w:p w14:paraId="507C657F" w14:textId="77777777" w:rsidR="00FE598C" w:rsidRDefault="00FE598C" w:rsidP="00FE598C">
      <w:pPr>
        <w:pStyle w:val="NoSpacing"/>
        <w:rPr>
          <w:lang w:val="en-IN" w:eastAsia="en-IN"/>
        </w:rPr>
      </w:pPr>
    </w:p>
    <w:p w14:paraId="4F4E8CAE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Cash Flow Projections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463"/>
        <w:gridCol w:w="1637"/>
        <w:gridCol w:w="1723"/>
        <w:gridCol w:w="1416"/>
      </w:tblGrid>
      <w:tr w:rsidR="00FE598C" w14:paraId="72FD75AF" w14:textId="77777777" w:rsidTr="0083324C">
        <w:tc>
          <w:tcPr>
            <w:tcW w:w="0" w:type="auto"/>
            <w:hideMark/>
          </w:tcPr>
          <w:p w14:paraId="1377DD5C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Month</w:t>
            </w:r>
          </w:p>
        </w:tc>
        <w:tc>
          <w:tcPr>
            <w:tcW w:w="0" w:type="auto"/>
            <w:hideMark/>
          </w:tcPr>
          <w:p w14:paraId="7873C658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Cash Inflow</w:t>
            </w:r>
          </w:p>
        </w:tc>
        <w:tc>
          <w:tcPr>
            <w:tcW w:w="0" w:type="auto"/>
            <w:hideMark/>
          </w:tcPr>
          <w:p w14:paraId="0C8D1974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Cash Outflow</w:t>
            </w:r>
          </w:p>
        </w:tc>
        <w:tc>
          <w:tcPr>
            <w:tcW w:w="0" w:type="auto"/>
            <w:hideMark/>
          </w:tcPr>
          <w:p w14:paraId="1C1637CE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Net Cash Flow</w:t>
            </w:r>
          </w:p>
        </w:tc>
        <w:tc>
          <w:tcPr>
            <w:tcW w:w="0" w:type="auto"/>
            <w:hideMark/>
          </w:tcPr>
          <w:p w14:paraId="1B67AA50" w14:textId="77777777" w:rsidR="00FE598C" w:rsidRDefault="00FE598C" w:rsidP="0083324C">
            <w:pPr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b/>
                <w:bCs/>
                <w:kern w:val="0"/>
                <w:szCs w:val="24"/>
                <w:lang w:val="en-IN" w:eastAsia="en-IN"/>
              </w:rPr>
              <w:t>Cumulative</w:t>
            </w:r>
          </w:p>
        </w:tc>
      </w:tr>
      <w:tr w:rsidR="00FE598C" w14:paraId="55189CDF" w14:textId="77777777" w:rsidTr="0083324C">
        <w:tc>
          <w:tcPr>
            <w:tcW w:w="0" w:type="auto"/>
            <w:hideMark/>
          </w:tcPr>
          <w:p w14:paraId="0098A46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Initial</w:t>
            </w:r>
          </w:p>
        </w:tc>
        <w:tc>
          <w:tcPr>
            <w:tcW w:w="0" w:type="auto"/>
            <w:hideMark/>
          </w:tcPr>
          <w:p w14:paraId="7AE6BCA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$350,000</w:t>
            </w:r>
          </w:p>
        </w:tc>
        <w:tc>
          <w:tcPr>
            <w:tcW w:w="0" w:type="auto"/>
            <w:hideMark/>
          </w:tcPr>
          <w:p w14:paraId="00DF70D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$245,000</w:t>
            </w:r>
          </w:p>
        </w:tc>
        <w:tc>
          <w:tcPr>
            <w:tcW w:w="0" w:type="auto"/>
            <w:hideMark/>
          </w:tcPr>
          <w:p w14:paraId="16F7B86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$105,000</w:t>
            </w:r>
          </w:p>
        </w:tc>
        <w:tc>
          <w:tcPr>
            <w:tcW w:w="0" w:type="auto"/>
            <w:hideMark/>
          </w:tcPr>
          <w:p w14:paraId="3869FCE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$105,000</w:t>
            </w:r>
          </w:p>
        </w:tc>
      </w:tr>
      <w:tr w:rsidR="00FE598C" w14:paraId="2A5A0347" w14:textId="77777777" w:rsidTr="0083324C">
        <w:tc>
          <w:tcPr>
            <w:tcW w:w="0" w:type="auto"/>
            <w:hideMark/>
          </w:tcPr>
          <w:p w14:paraId="2C4702E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</w:t>
            </w:r>
          </w:p>
        </w:tc>
        <w:tc>
          <w:tcPr>
            <w:tcW w:w="0" w:type="auto"/>
            <w:hideMark/>
          </w:tcPr>
          <w:p w14:paraId="3B476DB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$71,280</w:t>
            </w:r>
          </w:p>
        </w:tc>
        <w:tc>
          <w:tcPr>
            <w:tcW w:w="0" w:type="auto"/>
            <w:hideMark/>
          </w:tcPr>
          <w:p w14:paraId="3E4849B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763FC0B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$1,964</w:t>
            </w:r>
          </w:p>
        </w:tc>
        <w:tc>
          <w:tcPr>
            <w:tcW w:w="0" w:type="auto"/>
            <w:hideMark/>
          </w:tcPr>
          <w:p w14:paraId="06D1669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$106,964</w:t>
            </w:r>
          </w:p>
        </w:tc>
      </w:tr>
      <w:tr w:rsidR="00FE598C" w14:paraId="7AB7FE51" w14:textId="77777777" w:rsidTr="0083324C">
        <w:tc>
          <w:tcPr>
            <w:tcW w:w="0" w:type="auto"/>
            <w:hideMark/>
          </w:tcPr>
          <w:p w14:paraId="5A3C92C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2</w:t>
            </w:r>
          </w:p>
        </w:tc>
        <w:tc>
          <w:tcPr>
            <w:tcW w:w="0" w:type="auto"/>
            <w:hideMark/>
          </w:tcPr>
          <w:p w14:paraId="60D6FFC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$68,445</w:t>
            </w:r>
          </w:p>
        </w:tc>
        <w:tc>
          <w:tcPr>
            <w:tcW w:w="0" w:type="auto"/>
            <w:hideMark/>
          </w:tcPr>
          <w:p w14:paraId="331E82C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348CDDB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-$871</w:t>
            </w:r>
          </w:p>
        </w:tc>
        <w:tc>
          <w:tcPr>
            <w:tcW w:w="0" w:type="auto"/>
            <w:hideMark/>
          </w:tcPr>
          <w:p w14:paraId="1B21CCB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$106,093</w:t>
            </w:r>
          </w:p>
        </w:tc>
      </w:tr>
      <w:tr w:rsidR="00FE598C" w14:paraId="1647540A" w14:textId="77777777" w:rsidTr="0083324C">
        <w:tc>
          <w:tcPr>
            <w:tcW w:w="0" w:type="auto"/>
            <w:hideMark/>
          </w:tcPr>
          <w:p w14:paraId="7FA4683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3</w:t>
            </w:r>
          </w:p>
        </w:tc>
        <w:tc>
          <w:tcPr>
            <w:tcW w:w="0" w:type="auto"/>
            <w:hideMark/>
          </w:tcPr>
          <w:p w14:paraId="613E799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$78,336</w:t>
            </w:r>
          </w:p>
        </w:tc>
        <w:tc>
          <w:tcPr>
            <w:tcW w:w="0" w:type="auto"/>
            <w:hideMark/>
          </w:tcPr>
          <w:p w14:paraId="34CC7D7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$76,248</w:t>
            </w:r>
          </w:p>
        </w:tc>
        <w:tc>
          <w:tcPr>
            <w:tcW w:w="0" w:type="auto"/>
            <w:hideMark/>
          </w:tcPr>
          <w:p w14:paraId="23F4FFC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$2,088</w:t>
            </w:r>
          </w:p>
        </w:tc>
        <w:tc>
          <w:tcPr>
            <w:tcW w:w="0" w:type="auto"/>
            <w:hideMark/>
          </w:tcPr>
          <w:p w14:paraId="0904C00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$108,181</w:t>
            </w:r>
          </w:p>
        </w:tc>
      </w:tr>
      <w:tr w:rsidR="00FE598C" w14:paraId="36D6FE12" w14:textId="77777777" w:rsidTr="0083324C">
        <w:tc>
          <w:tcPr>
            <w:tcW w:w="0" w:type="auto"/>
            <w:hideMark/>
          </w:tcPr>
          <w:p w14:paraId="496FBD6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4</w:t>
            </w:r>
          </w:p>
        </w:tc>
        <w:tc>
          <w:tcPr>
            <w:tcW w:w="0" w:type="auto"/>
            <w:hideMark/>
          </w:tcPr>
          <w:p w14:paraId="5EC1F3F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$88,813</w:t>
            </w:r>
          </w:p>
        </w:tc>
        <w:tc>
          <w:tcPr>
            <w:tcW w:w="0" w:type="auto"/>
            <w:hideMark/>
          </w:tcPr>
          <w:p w14:paraId="51B9BCA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$83,180</w:t>
            </w:r>
          </w:p>
        </w:tc>
        <w:tc>
          <w:tcPr>
            <w:tcW w:w="0" w:type="auto"/>
            <w:hideMark/>
          </w:tcPr>
          <w:p w14:paraId="5D88002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$5,633</w:t>
            </w:r>
          </w:p>
        </w:tc>
        <w:tc>
          <w:tcPr>
            <w:tcW w:w="0" w:type="auto"/>
            <w:hideMark/>
          </w:tcPr>
          <w:p w14:paraId="457BBB8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$113,814</w:t>
            </w:r>
          </w:p>
        </w:tc>
      </w:tr>
      <w:tr w:rsidR="00FE598C" w14:paraId="5DF70CCA" w14:textId="77777777" w:rsidTr="0083324C">
        <w:tc>
          <w:tcPr>
            <w:tcW w:w="0" w:type="auto"/>
            <w:hideMark/>
          </w:tcPr>
          <w:p w14:paraId="70DDB6F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5</w:t>
            </w:r>
          </w:p>
        </w:tc>
        <w:tc>
          <w:tcPr>
            <w:tcW w:w="0" w:type="auto"/>
            <w:hideMark/>
          </w:tcPr>
          <w:p w14:paraId="04C0943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$97,024</w:t>
            </w:r>
          </w:p>
        </w:tc>
        <w:tc>
          <w:tcPr>
            <w:tcW w:w="0" w:type="auto"/>
            <w:hideMark/>
          </w:tcPr>
          <w:p w14:paraId="6B03F40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$90,111</w:t>
            </w:r>
          </w:p>
        </w:tc>
        <w:tc>
          <w:tcPr>
            <w:tcW w:w="0" w:type="auto"/>
            <w:hideMark/>
          </w:tcPr>
          <w:p w14:paraId="11B6754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$6,913</w:t>
            </w:r>
          </w:p>
        </w:tc>
        <w:tc>
          <w:tcPr>
            <w:tcW w:w="0" w:type="auto"/>
            <w:hideMark/>
          </w:tcPr>
          <w:p w14:paraId="1FBE2DF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$120,727</w:t>
            </w:r>
          </w:p>
        </w:tc>
      </w:tr>
      <w:tr w:rsidR="00FE598C" w14:paraId="16135FFD" w14:textId="77777777" w:rsidTr="0083324C">
        <w:tc>
          <w:tcPr>
            <w:tcW w:w="0" w:type="auto"/>
            <w:hideMark/>
          </w:tcPr>
          <w:p w14:paraId="69B27EF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6</w:t>
            </w:r>
          </w:p>
        </w:tc>
        <w:tc>
          <w:tcPr>
            <w:tcW w:w="0" w:type="auto"/>
            <w:hideMark/>
          </w:tcPr>
          <w:p w14:paraId="7FBDC4E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$119,700</w:t>
            </w:r>
          </w:p>
        </w:tc>
        <w:tc>
          <w:tcPr>
            <w:tcW w:w="0" w:type="auto"/>
            <w:hideMark/>
          </w:tcPr>
          <w:p w14:paraId="2E38102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$97,043</w:t>
            </w:r>
          </w:p>
        </w:tc>
        <w:tc>
          <w:tcPr>
            <w:tcW w:w="0" w:type="auto"/>
            <w:hideMark/>
          </w:tcPr>
          <w:p w14:paraId="37D0D5E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$22,657</w:t>
            </w:r>
          </w:p>
        </w:tc>
        <w:tc>
          <w:tcPr>
            <w:tcW w:w="0" w:type="auto"/>
            <w:hideMark/>
          </w:tcPr>
          <w:p w14:paraId="61ABC78D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$143,384</w:t>
            </w:r>
          </w:p>
        </w:tc>
      </w:tr>
      <w:tr w:rsidR="00FE598C" w14:paraId="24031F12" w14:textId="77777777" w:rsidTr="0083324C">
        <w:tc>
          <w:tcPr>
            <w:tcW w:w="0" w:type="auto"/>
            <w:hideMark/>
          </w:tcPr>
          <w:p w14:paraId="005638B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7</w:t>
            </w:r>
          </w:p>
        </w:tc>
        <w:tc>
          <w:tcPr>
            <w:tcW w:w="0" w:type="auto"/>
            <w:hideMark/>
          </w:tcPr>
          <w:p w14:paraId="06CB7D9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$129,375</w:t>
            </w:r>
          </w:p>
        </w:tc>
        <w:tc>
          <w:tcPr>
            <w:tcW w:w="0" w:type="auto"/>
            <w:hideMark/>
          </w:tcPr>
          <w:p w14:paraId="479E801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26A415D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$60,059</w:t>
            </w:r>
          </w:p>
        </w:tc>
        <w:tc>
          <w:tcPr>
            <w:tcW w:w="0" w:type="auto"/>
            <w:hideMark/>
          </w:tcPr>
          <w:p w14:paraId="7FE58A9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$203,443</w:t>
            </w:r>
          </w:p>
        </w:tc>
      </w:tr>
      <w:tr w:rsidR="00FE598C" w14:paraId="57988F0D" w14:textId="77777777" w:rsidTr="0083324C">
        <w:tc>
          <w:tcPr>
            <w:tcW w:w="0" w:type="auto"/>
            <w:hideMark/>
          </w:tcPr>
          <w:p w14:paraId="26CBC963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8</w:t>
            </w:r>
          </w:p>
        </w:tc>
        <w:tc>
          <w:tcPr>
            <w:tcW w:w="0" w:type="auto"/>
            <w:hideMark/>
          </w:tcPr>
          <w:p w14:paraId="72F9984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$138,600</w:t>
            </w:r>
          </w:p>
        </w:tc>
        <w:tc>
          <w:tcPr>
            <w:tcW w:w="0" w:type="auto"/>
            <w:hideMark/>
          </w:tcPr>
          <w:p w14:paraId="6C52E5C7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43460059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$69,284</w:t>
            </w:r>
          </w:p>
        </w:tc>
        <w:tc>
          <w:tcPr>
            <w:tcW w:w="0" w:type="auto"/>
            <w:hideMark/>
          </w:tcPr>
          <w:p w14:paraId="6F88365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$272,727</w:t>
            </w:r>
          </w:p>
        </w:tc>
      </w:tr>
      <w:tr w:rsidR="00FE598C" w14:paraId="33FF18B6" w14:textId="77777777" w:rsidTr="0083324C">
        <w:tc>
          <w:tcPr>
            <w:tcW w:w="0" w:type="auto"/>
            <w:hideMark/>
          </w:tcPr>
          <w:p w14:paraId="12B4C67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9</w:t>
            </w:r>
          </w:p>
        </w:tc>
        <w:tc>
          <w:tcPr>
            <w:tcW w:w="0" w:type="auto"/>
            <w:hideMark/>
          </w:tcPr>
          <w:p w14:paraId="3C2E3D16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$155,075</w:t>
            </w:r>
          </w:p>
        </w:tc>
        <w:tc>
          <w:tcPr>
            <w:tcW w:w="0" w:type="auto"/>
            <w:hideMark/>
          </w:tcPr>
          <w:p w14:paraId="54EA52E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3C7A4C11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$85,759</w:t>
            </w:r>
          </w:p>
        </w:tc>
        <w:tc>
          <w:tcPr>
            <w:tcW w:w="0" w:type="auto"/>
            <w:hideMark/>
          </w:tcPr>
          <w:p w14:paraId="3AC50935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$358,486</w:t>
            </w:r>
          </w:p>
        </w:tc>
      </w:tr>
      <w:tr w:rsidR="00FE598C" w14:paraId="31E2B630" w14:textId="77777777" w:rsidTr="0083324C">
        <w:tc>
          <w:tcPr>
            <w:tcW w:w="0" w:type="auto"/>
            <w:hideMark/>
          </w:tcPr>
          <w:p w14:paraId="5C63CB8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10</w:t>
            </w:r>
          </w:p>
        </w:tc>
        <w:tc>
          <w:tcPr>
            <w:tcW w:w="0" w:type="auto"/>
            <w:hideMark/>
          </w:tcPr>
          <w:p w14:paraId="7B837924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$148,000</w:t>
            </w:r>
          </w:p>
        </w:tc>
        <w:tc>
          <w:tcPr>
            <w:tcW w:w="0" w:type="auto"/>
            <w:hideMark/>
          </w:tcPr>
          <w:p w14:paraId="7DCB5362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7C4AD9C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$78,684</w:t>
            </w:r>
          </w:p>
        </w:tc>
        <w:tc>
          <w:tcPr>
            <w:tcW w:w="0" w:type="auto"/>
            <w:hideMark/>
          </w:tcPr>
          <w:p w14:paraId="5E926968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$437,170</w:t>
            </w:r>
          </w:p>
        </w:tc>
      </w:tr>
      <w:tr w:rsidR="00FE598C" w14:paraId="72A000F8" w14:textId="77777777" w:rsidTr="0083324C">
        <w:tc>
          <w:tcPr>
            <w:tcW w:w="0" w:type="auto"/>
            <w:hideMark/>
          </w:tcPr>
          <w:p w14:paraId="61742F7E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11</w:t>
            </w:r>
          </w:p>
        </w:tc>
        <w:tc>
          <w:tcPr>
            <w:tcW w:w="0" w:type="auto"/>
            <w:hideMark/>
          </w:tcPr>
          <w:p w14:paraId="414EEFB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$135,000</w:t>
            </w:r>
          </w:p>
        </w:tc>
        <w:tc>
          <w:tcPr>
            <w:tcW w:w="0" w:type="auto"/>
            <w:hideMark/>
          </w:tcPr>
          <w:p w14:paraId="0C4FB58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68F482D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$65,684</w:t>
            </w:r>
          </w:p>
        </w:tc>
        <w:tc>
          <w:tcPr>
            <w:tcW w:w="0" w:type="auto"/>
            <w:hideMark/>
          </w:tcPr>
          <w:p w14:paraId="074B664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$502,854</w:t>
            </w:r>
          </w:p>
        </w:tc>
      </w:tr>
      <w:tr w:rsidR="00FE598C" w14:paraId="0E410D27" w14:textId="77777777" w:rsidTr="0083324C">
        <w:tc>
          <w:tcPr>
            <w:tcW w:w="0" w:type="auto"/>
            <w:hideMark/>
          </w:tcPr>
          <w:p w14:paraId="7F520CFF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Month 12</w:t>
            </w:r>
          </w:p>
        </w:tc>
        <w:tc>
          <w:tcPr>
            <w:tcW w:w="0" w:type="auto"/>
            <w:hideMark/>
          </w:tcPr>
          <w:p w14:paraId="09C989DA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$159,600</w:t>
            </w:r>
          </w:p>
        </w:tc>
        <w:tc>
          <w:tcPr>
            <w:tcW w:w="0" w:type="auto"/>
            <w:hideMark/>
          </w:tcPr>
          <w:p w14:paraId="13BA2360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$69,316</w:t>
            </w:r>
          </w:p>
        </w:tc>
        <w:tc>
          <w:tcPr>
            <w:tcW w:w="0" w:type="auto"/>
            <w:hideMark/>
          </w:tcPr>
          <w:p w14:paraId="66EBCFAC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$90,284</w:t>
            </w:r>
          </w:p>
        </w:tc>
        <w:tc>
          <w:tcPr>
            <w:tcW w:w="0" w:type="auto"/>
            <w:hideMark/>
          </w:tcPr>
          <w:p w14:paraId="7F8AE35B" w14:textId="77777777" w:rsidR="00FE598C" w:rsidRDefault="00FE598C" w:rsidP="0083324C">
            <w:pPr>
              <w:spacing w:line="240" w:lineRule="auto"/>
              <w:rPr>
                <w:rFonts w:eastAsia="Times New Roman"/>
                <w:kern w:val="0"/>
                <w:szCs w:val="24"/>
                <w:lang w:val="en-IN" w:eastAsia="en-IN"/>
              </w:rPr>
            </w:pPr>
            <w:r>
              <w:rPr>
                <w:rFonts w:eastAsia="Times New Roman"/>
                <w:kern w:val="0"/>
                <w:szCs w:val="24"/>
                <w:lang w:val="en-IN" w:eastAsia="en-IN"/>
              </w:rPr>
              <w:t>$593,138</w:t>
            </w:r>
          </w:p>
        </w:tc>
      </w:tr>
    </w:tbl>
    <w:p w14:paraId="70A244A4" w14:textId="77777777" w:rsidR="00FE598C" w:rsidRDefault="00FE598C" w:rsidP="00FE598C">
      <w:pPr>
        <w:pStyle w:val="NoSpacing"/>
        <w:rPr>
          <w:lang w:val="en-IN" w:eastAsia="en-IN"/>
        </w:rPr>
      </w:pPr>
    </w:p>
    <w:p w14:paraId="1C303F9E" w14:textId="77777777" w:rsidR="00FE598C" w:rsidRDefault="00FE598C" w:rsidP="00FE598C">
      <w:pPr>
        <w:pStyle w:val="NoSpacing"/>
        <w:rPr>
          <w:lang w:val="en-IN" w:eastAsia="en-IN"/>
        </w:rPr>
      </w:pPr>
    </w:p>
    <w:p w14:paraId="02054394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C2649D">
        <w:rPr>
          <w:rFonts w:eastAsia="Times New Roman"/>
          <w:b/>
          <w:bCs/>
          <w:kern w:val="0"/>
          <w:sz w:val="36"/>
          <w:szCs w:val="36"/>
          <w:lang w:val="en-IN" w:eastAsia="en-IN"/>
        </w:rPr>
        <w:t>RISK MANAGEMENT</w:t>
      </w:r>
    </w:p>
    <w:p w14:paraId="1EFE3A91" w14:textId="77777777" w:rsidR="00FE598C" w:rsidRDefault="00FE598C" w:rsidP="00FE598C">
      <w:pPr>
        <w:pStyle w:val="NoSpacing"/>
        <w:rPr>
          <w:lang w:val="en-IN" w:eastAsia="en-IN"/>
        </w:rPr>
      </w:pPr>
    </w:p>
    <w:p w14:paraId="1A199031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Operational Risks</w:t>
      </w:r>
    </w:p>
    <w:p w14:paraId="61BD652A" w14:textId="77777777" w:rsidR="00FE598C" w:rsidRPr="00F137B4" w:rsidRDefault="00FE598C" w:rsidP="00FE59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Service quality inconsistency with expansion </w:t>
      </w:r>
    </w:p>
    <w:p w14:paraId="39DEF365" w14:textId="77777777" w:rsidR="00FE598C" w:rsidRPr="00F137B4" w:rsidRDefault="00FE598C" w:rsidP="00FE598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lastRenderedPageBreak/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Standardized protocols, additional quality control, photo verification</w:t>
      </w:r>
    </w:p>
    <w:p w14:paraId="392C3C30" w14:textId="77777777" w:rsidR="00FE598C" w:rsidRPr="00F137B4" w:rsidRDefault="00FE598C" w:rsidP="00FE59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Staff burnout with increased property count </w:t>
      </w:r>
    </w:p>
    <w:p w14:paraId="710DD6C0" w14:textId="77777777" w:rsidR="00FE598C" w:rsidRPr="00F137B4" w:rsidRDefault="00FE598C" w:rsidP="00FE598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Team expansion, workload balancing, automation of routine tasks</w:t>
      </w:r>
    </w:p>
    <w:p w14:paraId="3AF4715F" w14:textId="77777777" w:rsidR="00FE598C" w:rsidRPr="00F137B4" w:rsidRDefault="00FE598C" w:rsidP="00FE59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Building rule changes or lease non-renewals </w:t>
      </w:r>
    </w:p>
    <w:p w14:paraId="4EAE1976" w14:textId="77777777" w:rsidR="00FE598C" w:rsidRPr="00F137B4" w:rsidRDefault="00FE598C" w:rsidP="00FE598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Portfolio diversification, strong landlord relationships, contingency plans</w:t>
      </w:r>
    </w:p>
    <w:p w14:paraId="08139671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Financial Risks</w:t>
      </w:r>
    </w:p>
    <w:p w14:paraId="727F26F8" w14:textId="77777777" w:rsidR="00FE598C" w:rsidRPr="00F137B4" w:rsidRDefault="00FE598C" w:rsidP="00FE5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Extended vacancy periods during expansion </w:t>
      </w:r>
    </w:p>
    <w:p w14:paraId="1306E199" w14:textId="77777777" w:rsidR="00FE598C" w:rsidRPr="00F137B4" w:rsidRDefault="00FE598C" w:rsidP="00FE59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Staggered launch schedule, pre-marketing, promotional rates for initial bookings</w:t>
      </w:r>
    </w:p>
    <w:p w14:paraId="0A095478" w14:textId="77777777" w:rsidR="00FE598C" w:rsidRPr="00F137B4" w:rsidRDefault="00FE598C" w:rsidP="00FE5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Rising operational costs </w:t>
      </w:r>
    </w:p>
    <w:p w14:paraId="22FA47AD" w14:textId="77777777" w:rsidR="00FE598C" w:rsidRPr="00F137B4" w:rsidRDefault="00FE598C" w:rsidP="00FE59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Economies of scale, preferred vendor relationships, bulk purchasing</w:t>
      </w:r>
    </w:p>
    <w:p w14:paraId="769C87A5" w14:textId="77777777" w:rsidR="00FE598C" w:rsidRPr="00F137B4" w:rsidRDefault="00FE598C" w:rsidP="00FE5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Seasonal revenue fluctuations </w:t>
      </w:r>
    </w:p>
    <w:p w14:paraId="6E0CAFF0" w14:textId="77777777" w:rsidR="00FE598C" w:rsidRPr="00F137B4" w:rsidRDefault="00FE598C" w:rsidP="00FE598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Targeted winter season marketing, corporate booking focus, dynamic pricing</w:t>
      </w:r>
    </w:p>
    <w:p w14:paraId="77C672B6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Market Risks</w:t>
      </w:r>
    </w:p>
    <w:p w14:paraId="132B98F2" w14:textId="77777777" w:rsidR="00FE598C" w:rsidRPr="00F137B4" w:rsidRDefault="00FE598C" w:rsidP="00FE59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Increased competition in target </w:t>
      </w:r>
      <w:proofErr w:type="spellStart"/>
      <w:r w:rsidRPr="00F137B4">
        <w:rPr>
          <w:rFonts w:eastAsia="Times New Roman"/>
          <w:kern w:val="0"/>
          <w:szCs w:val="24"/>
          <w:lang w:val="en-IN" w:eastAsia="en-IN"/>
        </w:rPr>
        <w:t>neighborhoods</w:t>
      </w:r>
      <w:proofErr w:type="spellEnd"/>
      <w:r w:rsidRPr="00F137B4">
        <w:rPr>
          <w:rFonts w:eastAsia="Times New Roman"/>
          <w:kern w:val="0"/>
          <w:szCs w:val="24"/>
          <w:lang w:val="en-IN" w:eastAsia="en-IN"/>
        </w:rPr>
        <w:t xml:space="preserve"> </w:t>
      </w:r>
    </w:p>
    <w:p w14:paraId="0A9733E4" w14:textId="77777777" w:rsidR="00FE598C" w:rsidRPr="00F137B4" w:rsidRDefault="00FE598C" w:rsidP="00FE598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Brand differentiation, review excellence, loyalty program, direct booking focus</w:t>
      </w:r>
    </w:p>
    <w:p w14:paraId="65AE593D" w14:textId="77777777" w:rsidR="00FE598C" w:rsidRPr="00F137B4" w:rsidRDefault="00FE598C" w:rsidP="00FE59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Regulatory changes affecting short-term rentals </w:t>
      </w:r>
    </w:p>
    <w:p w14:paraId="6CA267D4" w14:textId="77777777" w:rsidR="00FE598C" w:rsidRPr="00F137B4" w:rsidRDefault="00FE598C" w:rsidP="00FE598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Compliance-first approach, adaptable business model, industry association membership</w:t>
      </w:r>
    </w:p>
    <w:p w14:paraId="2D7614B9" w14:textId="77777777" w:rsidR="00FE598C" w:rsidRPr="00F137B4" w:rsidRDefault="00FE598C" w:rsidP="00FE59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Economic downturn affecting travel </w:t>
      </w:r>
    </w:p>
    <w:p w14:paraId="2605B57B" w14:textId="77777777" w:rsidR="00FE598C" w:rsidRPr="00F137B4" w:rsidRDefault="00FE598C" w:rsidP="00FE598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Diversified guest segments, extended stay options, flexible pricing strategies</w:t>
      </w:r>
    </w:p>
    <w:p w14:paraId="440FF2F8" w14:textId="77777777" w:rsidR="00FE598C" w:rsidRPr="00C2649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C2649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Technology Risks</w:t>
      </w:r>
    </w:p>
    <w:p w14:paraId="32E8F248" w14:textId="77777777" w:rsidR="00FE598C" w:rsidRPr="00F137B4" w:rsidRDefault="00FE598C" w:rsidP="00FE59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System integration challenges </w:t>
      </w:r>
    </w:p>
    <w:p w14:paraId="2DA373FF" w14:textId="77777777" w:rsidR="00FE598C" w:rsidRPr="00F137B4" w:rsidRDefault="00FE598C" w:rsidP="00FE598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Phased implementation, expert consultation, thorough testing</w:t>
      </w:r>
    </w:p>
    <w:p w14:paraId="72A5CE2F" w14:textId="77777777" w:rsidR="00FE598C" w:rsidRPr="00F137B4" w:rsidRDefault="00FE598C" w:rsidP="00FE59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Data security concerns </w:t>
      </w:r>
    </w:p>
    <w:p w14:paraId="5DE3C507" w14:textId="77777777" w:rsidR="00FE598C" w:rsidRPr="00F137B4" w:rsidRDefault="00FE598C" w:rsidP="00FE598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Industry-standard security practices, limited data collection, secure payment processing</w:t>
      </w:r>
    </w:p>
    <w:p w14:paraId="060A8360" w14:textId="77777777" w:rsidR="00FE598C" w:rsidRPr="00F137B4" w:rsidRDefault="00FE598C" w:rsidP="00FE59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Risk</w:t>
      </w:r>
      <w:r w:rsidRPr="00921959">
        <w:rPr>
          <w:rFonts w:eastAsia="Times New Roman"/>
          <w:b/>
          <w:bCs/>
          <w:kern w:val="0"/>
          <w:szCs w:val="24"/>
          <w:lang w:val="en-IN" w:eastAsia="en-IN"/>
        </w:rPr>
        <w:t>:</w:t>
      </w:r>
      <w:r w:rsidRPr="00F137B4">
        <w:rPr>
          <w:rFonts w:eastAsia="Times New Roman"/>
          <w:kern w:val="0"/>
          <w:szCs w:val="24"/>
          <w:lang w:val="en-IN" w:eastAsia="en-IN"/>
        </w:rPr>
        <w:t xml:space="preserve"> Technical failures affecting guest experience </w:t>
      </w:r>
    </w:p>
    <w:p w14:paraId="5C5EA794" w14:textId="77777777" w:rsidR="00FE598C" w:rsidRPr="00F137B4" w:rsidRDefault="00FE598C" w:rsidP="00FE598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b/>
          <w:bCs/>
          <w:kern w:val="0"/>
          <w:szCs w:val="24"/>
          <w:lang w:val="en-IN" w:eastAsia="en-IN"/>
        </w:rPr>
        <w:t>Mitigation</w:t>
      </w:r>
      <w:r w:rsidRPr="00F137B4">
        <w:rPr>
          <w:rFonts w:eastAsia="Times New Roman"/>
          <w:kern w:val="0"/>
          <w:szCs w:val="24"/>
          <w:lang w:val="en-IN" w:eastAsia="en-IN"/>
        </w:rPr>
        <w:t>: Redundant systems, backup protocols, 24/7 technical support</w:t>
      </w:r>
    </w:p>
    <w:p w14:paraId="364FD153" w14:textId="77777777" w:rsidR="00FE598C" w:rsidRDefault="00FE598C" w:rsidP="00FE598C">
      <w:pPr>
        <w:pStyle w:val="NoSpacing"/>
        <w:rPr>
          <w:lang w:val="en-IN" w:eastAsia="en-IN"/>
        </w:rPr>
      </w:pPr>
    </w:p>
    <w:p w14:paraId="2F1E40F5" w14:textId="77777777" w:rsidR="00FE598C" w:rsidRDefault="00FE598C" w:rsidP="00FE598C">
      <w:pPr>
        <w:pStyle w:val="NoSpacing"/>
        <w:rPr>
          <w:lang w:val="en-IN" w:eastAsia="en-IN"/>
        </w:rPr>
      </w:pPr>
    </w:p>
    <w:p w14:paraId="36AECEBF" w14:textId="77777777" w:rsidR="00FE598C" w:rsidRPr="0003420D" w:rsidRDefault="00FE598C" w:rsidP="00FE598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36"/>
          <w:szCs w:val="36"/>
          <w:lang w:val="en-IN" w:eastAsia="en-IN"/>
        </w:rPr>
      </w:pPr>
      <w:r w:rsidRPr="0003420D">
        <w:rPr>
          <w:rFonts w:eastAsia="Times New Roman"/>
          <w:b/>
          <w:bCs/>
          <w:kern w:val="0"/>
          <w:sz w:val="36"/>
          <w:szCs w:val="36"/>
          <w:lang w:val="en-IN" w:eastAsia="en-IN"/>
        </w:rPr>
        <w:t>IMPLEMENTATION PLAN</w:t>
      </w:r>
    </w:p>
    <w:p w14:paraId="6B3E43C2" w14:textId="77777777" w:rsidR="00FE598C" w:rsidRDefault="00FE598C" w:rsidP="00FE598C">
      <w:pPr>
        <w:pStyle w:val="NoSpacing"/>
        <w:rPr>
          <w:lang w:val="en-IN" w:eastAsia="en-IN"/>
        </w:rPr>
      </w:pPr>
    </w:p>
    <w:p w14:paraId="4EBA6987" w14:textId="77777777" w:rsidR="00FE598C" w:rsidRPr="0003420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03420D">
        <w:rPr>
          <w:rFonts w:eastAsia="Times New Roman"/>
          <w:b/>
          <w:bCs/>
          <w:kern w:val="0"/>
          <w:sz w:val="27"/>
          <w:szCs w:val="27"/>
          <w:lang w:val="en-IN" w:eastAsia="en-IN"/>
        </w:rPr>
        <w:lastRenderedPageBreak/>
        <w:t>Immediate Next Steps (30 Days)</w:t>
      </w:r>
    </w:p>
    <w:p w14:paraId="606F4A37" w14:textId="77777777" w:rsidR="00FE598C" w:rsidRPr="00F137B4" w:rsidRDefault="00FE598C" w:rsidP="00FE5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Finalize and secure funding</w:t>
      </w:r>
    </w:p>
    <w:p w14:paraId="287F0895" w14:textId="77777777" w:rsidR="00FE598C" w:rsidRPr="00F137B4" w:rsidRDefault="00FE598C" w:rsidP="00FE5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Begin property search for first expansion units</w:t>
      </w:r>
    </w:p>
    <w:p w14:paraId="2C79057C" w14:textId="77777777" w:rsidR="00FE598C" w:rsidRPr="00F137B4" w:rsidRDefault="00FE598C" w:rsidP="00FE5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Post job listings for key positions</w:t>
      </w:r>
    </w:p>
    <w:p w14:paraId="39D43938" w14:textId="77777777" w:rsidR="00FE598C" w:rsidRPr="00F137B4" w:rsidRDefault="00FE598C" w:rsidP="00FE5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Initiate technology system upgrades</w:t>
      </w:r>
    </w:p>
    <w:p w14:paraId="1DA3E4A6" w14:textId="77777777" w:rsidR="00FE598C" w:rsidRPr="00F137B4" w:rsidRDefault="00FE598C" w:rsidP="00FE5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Develop detailed project plan for expansion</w:t>
      </w:r>
    </w:p>
    <w:p w14:paraId="33877CD6" w14:textId="77777777" w:rsidR="00FE598C" w:rsidRPr="0003420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03420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90-Day Milestones</w:t>
      </w:r>
    </w:p>
    <w:p w14:paraId="6FCCF0FC" w14:textId="77777777" w:rsidR="00FE598C" w:rsidRPr="00F137B4" w:rsidRDefault="00FE598C" w:rsidP="00FE5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Secure and furnish first three expansion properties</w:t>
      </w:r>
    </w:p>
    <w:p w14:paraId="2445EC2F" w14:textId="77777777" w:rsidR="00FE598C" w:rsidRPr="00F137B4" w:rsidRDefault="00FE598C" w:rsidP="00FE5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Complete core team hiring and training</w:t>
      </w:r>
    </w:p>
    <w:p w14:paraId="29828BA3" w14:textId="77777777" w:rsidR="00FE598C" w:rsidRPr="00F137B4" w:rsidRDefault="00FE598C" w:rsidP="00FE5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Implement new PMS system across portfolio</w:t>
      </w:r>
    </w:p>
    <w:p w14:paraId="1033A769" w14:textId="77777777" w:rsidR="00FE598C" w:rsidRPr="00F137B4" w:rsidRDefault="00FE598C" w:rsidP="00FE5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Launch enhanced marketing initiatives</w:t>
      </w:r>
    </w:p>
    <w:p w14:paraId="28AA2DA7" w14:textId="77777777" w:rsidR="00FE598C" w:rsidRPr="00F137B4" w:rsidRDefault="00FE598C" w:rsidP="00FE5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Establish updated operational procedures</w:t>
      </w:r>
    </w:p>
    <w:p w14:paraId="23A63696" w14:textId="77777777" w:rsidR="00FE598C" w:rsidRPr="0003420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03420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180-Day Milestones</w:t>
      </w:r>
    </w:p>
    <w:p w14:paraId="3A88E6F1" w14:textId="77777777" w:rsidR="00FE598C" w:rsidRPr="00F137B4" w:rsidRDefault="00FE598C" w:rsidP="00FE5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Complete full 10-unit portfolio expansion</w:t>
      </w:r>
    </w:p>
    <w:p w14:paraId="31108C36" w14:textId="77777777" w:rsidR="00FE598C" w:rsidRPr="00F137B4" w:rsidRDefault="00FE598C" w:rsidP="00FE5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Achieve target occupancy across all properties</w:t>
      </w:r>
    </w:p>
    <w:p w14:paraId="62DFB33B" w14:textId="77777777" w:rsidR="00FE598C" w:rsidRPr="00F137B4" w:rsidRDefault="00FE598C" w:rsidP="00FE5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Implement corporate booking program</w:t>
      </w:r>
    </w:p>
    <w:p w14:paraId="3AEBC071" w14:textId="77777777" w:rsidR="00FE598C" w:rsidRPr="00F137B4" w:rsidRDefault="00FE598C" w:rsidP="00FE5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Complete all technology integrations</w:t>
      </w:r>
    </w:p>
    <w:p w14:paraId="01427902" w14:textId="77777777" w:rsidR="00FE598C" w:rsidRPr="00F137B4" w:rsidRDefault="00FE598C" w:rsidP="00FE5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Launch direct booking loyalty program</w:t>
      </w:r>
    </w:p>
    <w:p w14:paraId="6E28FFEA" w14:textId="77777777" w:rsidR="00FE598C" w:rsidRPr="0003420D" w:rsidRDefault="00FE598C" w:rsidP="00FE598C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kern w:val="0"/>
          <w:sz w:val="27"/>
          <w:szCs w:val="27"/>
          <w:lang w:val="en-IN" w:eastAsia="en-IN"/>
        </w:rPr>
      </w:pPr>
      <w:r w:rsidRPr="0003420D">
        <w:rPr>
          <w:rFonts w:eastAsia="Times New Roman"/>
          <w:b/>
          <w:bCs/>
          <w:kern w:val="0"/>
          <w:sz w:val="27"/>
          <w:szCs w:val="27"/>
          <w:lang w:val="en-IN" w:eastAsia="en-IN"/>
        </w:rPr>
        <w:t>Success Metrics</w:t>
      </w:r>
    </w:p>
    <w:p w14:paraId="35EEAB12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We will track the following metrics to measure successful implementation:</w:t>
      </w:r>
    </w:p>
    <w:p w14:paraId="2025A8AF" w14:textId="77777777" w:rsidR="00FE598C" w:rsidRPr="00F137B4" w:rsidRDefault="00FE598C" w:rsidP="00FE59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Time to market for new units (target: 21 days from lease signing)</w:t>
      </w:r>
    </w:p>
    <w:p w14:paraId="5FC4FE90" w14:textId="77777777" w:rsidR="00FE598C" w:rsidRPr="00F137B4" w:rsidRDefault="00FE598C" w:rsidP="00FE59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New unit occupancy ramp-up (target: 70% by day 30)</w:t>
      </w:r>
    </w:p>
    <w:p w14:paraId="2366D4F9" w14:textId="77777777" w:rsidR="00FE598C" w:rsidRPr="00F137B4" w:rsidRDefault="00FE598C" w:rsidP="00FE59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Overall portfolio RevPAR (target: 15% improvement)</w:t>
      </w:r>
    </w:p>
    <w:p w14:paraId="3B051532" w14:textId="77777777" w:rsidR="00FE598C" w:rsidRPr="00F137B4" w:rsidRDefault="00FE598C" w:rsidP="00FE59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Direct booking percentage (target: 25% of all bookings)</w:t>
      </w:r>
    </w:p>
    <w:p w14:paraId="4D0AF69B" w14:textId="77777777" w:rsidR="00FE598C" w:rsidRPr="00F137B4" w:rsidRDefault="00FE598C" w:rsidP="00FE59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F137B4">
        <w:rPr>
          <w:rFonts w:eastAsia="Times New Roman"/>
          <w:kern w:val="0"/>
          <w:szCs w:val="24"/>
          <w:lang w:val="en-IN" w:eastAsia="en-IN"/>
        </w:rPr>
        <w:t>Operational efficiency (target: 15% reduction in time per task)</w:t>
      </w:r>
    </w:p>
    <w:p w14:paraId="38A3712D" w14:textId="77777777" w:rsidR="00FE598C" w:rsidRPr="00F137B4" w:rsidRDefault="00FE598C" w:rsidP="00FE598C">
      <w:pPr>
        <w:spacing w:before="100" w:beforeAutospacing="1" w:after="100" w:afterAutospacing="1" w:line="240" w:lineRule="auto"/>
        <w:rPr>
          <w:rFonts w:eastAsia="Times New Roman"/>
          <w:i/>
          <w:iCs/>
          <w:kern w:val="0"/>
          <w:szCs w:val="24"/>
          <w:lang w:val="en-IN" w:eastAsia="en-IN"/>
        </w:rPr>
      </w:pPr>
      <w:r w:rsidRPr="00F137B4">
        <w:rPr>
          <w:rFonts w:eastAsia="Times New Roman"/>
          <w:i/>
          <w:iCs/>
          <w:kern w:val="0"/>
          <w:szCs w:val="24"/>
          <w:lang w:val="en-IN" w:eastAsia="en-IN"/>
        </w:rPr>
        <w:t xml:space="preserve">Disclaimer: </w:t>
      </w:r>
      <w:r w:rsidRPr="00F137B4">
        <w:rPr>
          <w:rFonts w:eastAsia="Times New Roman"/>
          <w:i/>
          <w:iCs/>
          <w:kern w:val="0"/>
          <w:szCs w:val="24"/>
          <w:lang w:eastAsia="en-IN"/>
        </w:rPr>
        <w:t>These business plan examples are for illustrative purposes only and were not created by our AI-powered business plan generator</w:t>
      </w:r>
      <w:r w:rsidRPr="00F137B4">
        <w:rPr>
          <w:rFonts w:eastAsia="Times New Roman"/>
          <w:i/>
          <w:iCs/>
          <w:kern w:val="0"/>
          <w:szCs w:val="24"/>
          <w:lang w:val="en-IN" w:eastAsia="en-IN"/>
        </w:rPr>
        <w:t>. The financial projections, market data, and operational details are hypothetical and should not be relied upon for actual business planning without verification and customization to your specific circumstances.</w:t>
      </w:r>
    </w:p>
    <w:p w14:paraId="71398F28" w14:textId="77777777" w:rsidR="00FE598C" w:rsidRDefault="00FE598C" w:rsidP="00FE598C">
      <w:pPr>
        <w:pStyle w:val="NoSpacing"/>
        <w:rPr>
          <w:lang w:val="en-IN" w:eastAsia="en-IN"/>
        </w:rPr>
      </w:pPr>
    </w:p>
    <w:p w14:paraId="7187A145" w14:textId="77777777" w:rsidR="009B66B3" w:rsidRPr="00FE598C" w:rsidRDefault="009B66B3">
      <w:pPr>
        <w:rPr>
          <w:lang w:val="en-IN"/>
        </w:rPr>
      </w:pPr>
    </w:p>
    <w:sectPr w:rsidR="009B66B3" w:rsidRPr="00FE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402"/>
    <w:multiLevelType w:val="multilevel"/>
    <w:tmpl w:val="9FF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75317"/>
    <w:multiLevelType w:val="multilevel"/>
    <w:tmpl w:val="CF1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7713C"/>
    <w:multiLevelType w:val="multilevel"/>
    <w:tmpl w:val="CF9A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67D17"/>
    <w:multiLevelType w:val="multilevel"/>
    <w:tmpl w:val="613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F0F8A"/>
    <w:multiLevelType w:val="multilevel"/>
    <w:tmpl w:val="C74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866C0"/>
    <w:multiLevelType w:val="multilevel"/>
    <w:tmpl w:val="3D7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F4E4A"/>
    <w:multiLevelType w:val="multilevel"/>
    <w:tmpl w:val="645E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67BF7"/>
    <w:multiLevelType w:val="multilevel"/>
    <w:tmpl w:val="1CD8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E06CB"/>
    <w:multiLevelType w:val="multilevel"/>
    <w:tmpl w:val="8770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C7B15"/>
    <w:multiLevelType w:val="multilevel"/>
    <w:tmpl w:val="3CB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90BC2"/>
    <w:multiLevelType w:val="multilevel"/>
    <w:tmpl w:val="7B8E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71845"/>
    <w:multiLevelType w:val="multilevel"/>
    <w:tmpl w:val="6CC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25919"/>
    <w:multiLevelType w:val="multilevel"/>
    <w:tmpl w:val="BB3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D24F0"/>
    <w:multiLevelType w:val="multilevel"/>
    <w:tmpl w:val="846E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D26F7"/>
    <w:multiLevelType w:val="multilevel"/>
    <w:tmpl w:val="37AA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D4703"/>
    <w:multiLevelType w:val="multilevel"/>
    <w:tmpl w:val="20C6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83324"/>
    <w:multiLevelType w:val="multilevel"/>
    <w:tmpl w:val="3D60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96B48"/>
    <w:multiLevelType w:val="multilevel"/>
    <w:tmpl w:val="F060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072D50"/>
    <w:multiLevelType w:val="multilevel"/>
    <w:tmpl w:val="3268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D4029"/>
    <w:multiLevelType w:val="multilevel"/>
    <w:tmpl w:val="0B06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905B3"/>
    <w:multiLevelType w:val="multilevel"/>
    <w:tmpl w:val="930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725DF"/>
    <w:multiLevelType w:val="multilevel"/>
    <w:tmpl w:val="4D9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6378E"/>
    <w:multiLevelType w:val="multilevel"/>
    <w:tmpl w:val="F8CC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7651BB"/>
    <w:multiLevelType w:val="multilevel"/>
    <w:tmpl w:val="65CA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55479"/>
    <w:multiLevelType w:val="multilevel"/>
    <w:tmpl w:val="CEA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22035F"/>
    <w:multiLevelType w:val="multilevel"/>
    <w:tmpl w:val="0FD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AC0DD7"/>
    <w:multiLevelType w:val="multilevel"/>
    <w:tmpl w:val="24C4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A53D1F"/>
    <w:multiLevelType w:val="multilevel"/>
    <w:tmpl w:val="250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823779">
    <w:abstractNumId w:val="15"/>
  </w:num>
  <w:num w:numId="2" w16cid:durableId="231240830">
    <w:abstractNumId w:val="0"/>
  </w:num>
  <w:num w:numId="3" w16cid:durableId="1747454096">
    <w:abstractNumId w:val="25"/>
  </w:num>
  <w:num w:numId="4" w16cid:durableId="687291985">
    <w:abstractNumId w:val="3"/>
  </w:num>
  <w:num w:numId="5" w16cid:durableId="2013754912">
    <w:abstractNumId w:val="5"/>
  </w:num>
  <w:num w:numId="6" w16cid:durableId="1843465461">
    <w:abstractNumId w:val="10"/>
  </w:num>
  <w:num w:numId="7" w16cid:durableId="1301838009">
    <w:abstractNumId w:val="19"/>
  </w:num>
  <w:num w:numId="8" w16cid:durableId="377631795">
    <w:abstractNumId w:val="12"/>
  </w:num>
  <w:num w:numId="9" w16cid:durableId="1280062822">
    <w:abstractNumId w:val="8"/>
  </w:num>
  <w:num w:numId="10" w16cid:durableId="1272277298">
    <w:abstractNumId w:val="13"/>
  </w:num>
  <w:num w:numId="11" w16cid:durableId="2080521085">
    <w:abstractNumId w:val="2"/>
  </w:num>
  <w:num w:numId="12" w16cid:durableId="1642541042">
    <w:abstractNumId w:val="23"/>
  </w:num>
  <w:num w:numId="13" w16cid:durableId="107240512">
    <w:abstractNumId w:val="20"/>
  </w:num>
  <w:num w:numId="14" w16cid:durableId="1540776650">
    <w:abstractNumId w:val="18"/>
  </w:num>
  <w:num w:numId="15" w16cid:durableId="713694442">
    <w:abstractNumId w:val="27"/>
  </w:num>
  <w:num w:numId="16" w16cid:durableId="2077623661">
    <w:abstractNumId w:val="17"/>
  </w:num>
  <w:num w:numId="17" w16cid:durableId="1647472946">
    <w:abstractNumId w:val="1"/>
  </w:num>
  <w:num w:numId="18" w16cid:durableId="1819572936">
    <w:abstractNumId w:val="9"/>
  </w:num>
  <w:num w:numId="19" w16cid:durableId="389304872">
    <w:abstractNumId w:val="11"/>
  </w:num>
  <w:num w:numId="20" w16cid:durableId="489757415">
    <w:abstractNumId w:val="4"/>
  </w:num>
  <w:num w:numId="21" w16cid:durableId="1436436094">
    <w:abstractNumId w:val="21"/>
  </w:num>
  <w:num w:numId="22" w16cid:durableId="619190454">
    <w:abstractNumId w:val="14"/>
  </w:num>
  <w:num w:numId="23" w16cid:durableId="732242755">
    <w:abstractNumId w:val="7"/>
  </w:num>
  <w:num w:numId="24" w16cid:durableId="1970432436">
    <w:abstractNumId w:val="6"/>
  </w:num>
  <w:num w:numId="25" w16cid:durableId="1879850454">
    <w:abstractNumId w:val="26"/>
  </w:num>
  <w:num w:numId="26" w16cid:durableId="1886939653">
    <w:abstractNumId w:val="22"/>
  </w:num>
  <w:num w:numId="27" w16cid:durableId="182327039">
    <w:abstractNumId w:val="16"/>
  </w:num>
  <w:num w:numId="28" w16cid:durableId="18734927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C"/>
    <w:rsid w:val="002D2F68"/>
    <w:rsid w:val="009B66B3"/>
    <w:rsid w:val="00F9282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85EC"/>
  <w15:chartTrackingRefBased/>
  <w15:docId w15:val="{F54F9E43-299A-4842-A45C-55A88C0A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8C"/>
    <w:pPr>
      <w:spacing w:after="0" w:line="360" w:lineRule="auto"/>
    </w:pPr>
    <w:rPr>
      <w:rFonts w:ascii="Times New Roman" w:eastAsia="Calibri" w:hAnsi="Times New Roman" w:cs="Times New Roman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9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598C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2659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Muller</dc:creator>
  <cp:keywords/>
  <dc:description/>
  <cp:lastModifiedBy>Lucas Muller</cp:lastModifiedBy>
  <cp:revision>1</cp:revision>
  <dcterms:created xsi:type="dcterms:W3CDTF">2025-08-01T09:49:00Z</dcterms:created>
  <dcterms:modified xsi:type="dcterms:W3CDTF">2025-08-01T09:49:00Z</dcterms:modified>
</cp:coreProperties>
</file>